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14="http://schemas.microsoft.com/office/drawing/2010/main" mc:Ignorable="w14 w15 w16se w16cid w16 w16cex w16sdtdh w16sdtfl w16du wp14">
  <w:body>
    <w:p w:rsidR="00B71C21" w:rsidP="00B71C21" w:rsidRDefault="00B451F1" w14:paraId="6F277374" w14:textId="793DAA03">
      <w:pPr>
        <w:pStyle w:val="Heading1"/>
      </w:pPr>
      <w:r>
        <w:rPr>
          <w:noProof/>
        </w:rPr>
        <w:drawing>
          <wp:anchor distT="0" distB="0" distL="114300" distR="114300" simplePos="0" relativeHeight="251658240" behindDoc="1" locked="0" layoutInCell="1" allowOverlap="1" wp14:anchorId="0F382A50" wp14:editId="68CCD6C0">
            <wp:simplePos x="0" y="0"/>
            <wp:positionH relativeFrom="margin">
              <wp:align>right</wp:align>
            </wp:positionH>
            <wp:positionV relativeFrom="paragraph">
              <wp:posOffset>0</wp:posOffset>
            </wp:positionV>
            <wp:extent cx="2381250" cy="894736"/>
            <wp:effectExtent l="0" t="0" r="0" b="635"/>
            <wp:wrapNone/>
            <wp:docPr id="149041677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0416772" name="Picture 1">
                      <a:extLst>
                        <a:ext uri="{C183D7F6-B498-43B3-948B-1728B52AA6E4}">
                          <adec:decorative xmlns:adec="http://schemas.microsoft.com/office/drawing/2017/decorative" val="1"/>
                        </a:ext>
                      </a:extLst>
                    </pic:cNvP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381250" cy="894736"/>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71C21" w:rsidR="00B71C21">
        <w:t>District Unit Planner</w:t>
      </w:r>
      <w:bookmarkStart w:name="_kqhlmarznali" w:id="0"/>
      <w:bookmarkEnd w:id="0"/>
    </w:p>
    <w:p w:rsidR="00B31007" w:rsidP="00B71C21" w:rsidRDefault="00B71C21" w14:paraId="3ED8DB57" w14:textId="50F775F1">
      <w:pPr>
        <w:pStyle w:val="Heading2"/>
      </w:pPr>
      <w:r>
        <w:t>Course Information</w:t>
      </w:r>
    </w:p>
    <w:p w:rsidR="00B451F1" w:rsidP="00B451F1" w:rsidRDefault="00B451F1" w14:paraId="6DDD6F1E" w14:textId="77777777">
      <w:pPr>
        <w:pStyle w:val="Heading3"/>
        <w:sectPr w:rsidR="00B451F1" w:rsidSect="00B451F1">
          <w:pgSz w:w="15840" w:h="12240" w:orient="landscape"/>
          <w:pgMar w:top="720" w:right="720" w:bottom="720" w:left="720" w:header="720" w:footer="720" w:gutter="0"/>
          <w:cols w:space="720"/>
          <w:docGrid w:linePitch="360"/>
        </w:sectPr>
      </w:pPr>
    </w:p>
    <w:p w:rsidR="00B71C21" w:rsidP="00B451F1" w:rsidRDefault="00B71C21" w14:paraId="4F91A21F" w14:textId="44F359FC">
      <w:pPr>
        <w:pStyle w:val="Heading3"/>
      </w:pPr>
      <w:r>
        <w:t xml:space="preserve">Course Name: </w:t>
      </w:r>
    </w:p>
    <w:p w:rsidR="00B71C21" w:rsidP="0094117E" w:rsidRDefault="00D01320" w14:paraId="3341E9C0" w14:textId="65AFC760">
      <w:pPr>
        <w:pStyle w:val="Heading3"/>
      </w:pPr>
      <w:r w:rsidRPr="00D01320">
        <w:rPr>
          <w:rFonts w:ascii="Roboto" w:hAnsi="Roboto" w:eastAsiaTheme="minorHAnsi" w:cstheme="minorBidi"/>
          <w:color w:val="auto"/>
          <w:sz w:val="24"/>
          <w:szCs w:val="24"/>
          <w:u w:val="none"/>
        </w:rPr>
        <w:t xml:space="preserve">Grade 8 Physical Education &amp; Health </w:t>
      </w:r>
      <w:r w:rsidR="0094117E">
        <w:br w:type="column"/>
      </w:r>
      <w:r w:rsidR="00B71C21">
        <w:t xml:space="preserve">Unit Title: </w:t>
      </w:r>
    </w:p>
    <w:p w:rsidR="00B71C21" w:rsidP="0094117E" w:rsidRDefault="00337BCC" w14:paraId="293C5E6B" w14:textId="0CE19956">
      <w:pPr>
        <w:pStyle w:val="Heading3"/>
      </w:pPr>
      <w:r w:rsidRPr="00337BCC">
        <w:rPr>
          <w:rFonts w:ascii="Roboto" w:hAnsi="Roboto" w:eastAsiaTheme="minorHAnsi" w:cstheme="minorBidi"/>
          <w:color w:val="auto"/>
          <w:sz w:val="24"/>
          <w:szCs w:val="24"/>
          <w:u w:val="none"/>
        </w:rPr>
        <w:t>Fitness/ Team Sports 1/ Health</w:t>
      </w:r>
      <w:r w:rsidR="0094117E">
        <w:br w:type="column"/>
      </w:r>
      <w:r w:rsidR="00B71C21">
        <w:t>MYP Year:</w:t>
      </w:r>
    </w:p>
    <w:p w:rsidR="0094117E" w:rsidP="0094117E" w:rsidRDefault="00337BCC" w14:paraId="62D2054B" w14:textId="0FDF99C3">
      <w:r>
        <w:t>3</w:t>
      </w:r>
    </w:p>
    <w:p w:rsidR="00B451F1" w:rsidP="0094117E" w:rsidRDefault="0094117E" w14:paraId="1F4D3885" w14:textId="2E22047C">
      <w:pPr>
        <w:pStyle w:val="Heading3"/>
      </w:pPr>
      <w:r>
        <w:br w:type="column"/>
      </w:r>
      <w:r w:rsidR="00B71C21">
        <w:t>Unit Duration</w:t>
      </w:r>
      <w:r w:rsidR="00B451F1">
        <w:t>:</w:t>
      </w:r>
    </w:p>
    <w:p w:rsidR="00B451F1" w:rsidP="00296845" w:rsidRDefault="00AE113C" w14:paraId="62FCC06A" w14:textId="1AF75E57">
      <w:pPr>
        <w:pStyle w:val="Heading2"/>
        <w:sectPr w:rsidR="00B451F1" w:rsidSect="00B451F1">
          <w:type w:val="continuous"/>
          <w:pgSz w:w="15840" w:h="12240" w:orient="landscape"/>
          <w:pgMar w:top="720" w:right="720" w:bottom="720" w:left="720" w:header="720" w:footer="720" w:gutter="0"/>
          <w:cols w:space="720" w:num="4"/>
          <w:docGrid w:linePitch="360"/>
        </w:sectPr>
      </w:pPr>
      <w:r w:rsidRPr="00AE113C">
        <w:rPr>
          <w:rFonts w:ascii="Roboto" w:hAnsi="Roboto" w:eastAsiaTheme="minorHAnsi" w:cstheme="minorBidi"/>
          <w:b w:val="0"/>
          <w:color w:val="auto"/>
          <w:sz w:val="24"/>
          <w:szCs w:val="24"/>
          <w:u w:val="none"/>
        </w:rPr>
        <w:t>MMS - 40.5</w:t>
      </w:r>
    </w:p>
    <w:p w:rsidR="00B71C21" w:rsidP="00296845" w:rsidRDefault="00296845" w14:paraId="2ED210C9" w14:textId="4B183EE7">
      <w:pPr>
        <w:pStyle w:val="Heading2"/>
      </w:pPr>
      <w:r>
        <w:t>Instructional Information</w:t>
      </w:r>
    </w:p>
    <w:p w:rsidR="00E82596" w:rsidP="00E82596" w:rsidRDefault="00E82596" w14:paraId="039C027F" w14:textId="77777777">
      <w:pPr>
        <w:pStyle w:val="Heading3"/>
      </w:pPr>
      <w:r>
        <w:t xml:space="preserve">Standards     </w:t>
      </w:r>
    </w:p>
    <w:p w:rsidR="00E82596" w:rsidP="00E82596" w:rsidRDefault="00E82596" w14:paraId="131863B5" w14:textId="34B0398E">
      <w:r w:rsidR="00E82596">
        <w:rPr/>
        <w:t xml:space="preserve">PE 8.1., 8.3. 8.5.a-e / HE 8.1a-v, HE </w:t>
      </w:r>
      <w:r w:rsidR="00E82596">
        <w:rPr/>
        <w:t>8.3,</w:t>
      </w:r>
      <w:r w:rsidR="3C12A1D1">
        <w:rPr/>
        <w:t xml:space="preserve"> </w:t>
      </w:r>
      <w:r w:rsidR="00E82596">
        <w:rPr/>
        <w:t>HE</w:t>
      </w:r>
      <w:r w:rsidR="00E82596">
        <w:rPr/>
        <w:t>8.</w:t>
      </w:r>
      <w:r w:rsidR="00E82596">
        <w:rPr/>
        <w:t>5,</w:t>
      </w:r>
      <w:r w:rsidR="6412D69E">
        <w:rPr/>
        <w:t xml:space="preserve"> </w:t>
      </w:r>
      <w:r w:rsidR="00E82596">
        <w:rPr/>
        <w:t>HE</w:t>
      </w:r>
      <w:r w:rsidR="00E82596">
        <w:rPr/>
        <w:t xml:space="preserve"> 8.6, HE 8.7</w:t>
      </w:r>
    </w:p>
    <w:p w:rsidR="00E82596" w:rsidP="00E82596" w:rsidRDefault="00E82596" w14:paraId="7CC7C428" w14:textId="77777777">
      <w:pPr>
        <w:pStyle w:val="Heading3"/>
      </w:pPr>
      <w:r>
        <w:t>Concepts/Skills to be Mastered by Students</w:t>
      </w:r>
    </w:p>
    <w:p w:rsidRPr="00017E71" w:rsidR="00E82596" w:rsidP="00017E71" w:rsidRDefault="00E82596" w14:paraId="4043F246" w14:textId="77777777">
      <w:pPr>
        <w:pStyle w:val="Heading4"/>
      </w:pPr>
      <w:r w:rsidRPr="00017E71">
        <w:t>Georgia PE Standards</w:t>
      </w:r>
    </w:p>
    <w:p w:rsidR="00E82596" w:rsidP="00017E71" w:rsidRDefault="00E82596" w14:paraId="09B24F36" w14:textId="77777777">
      <w:r>
        <w:rPr>
          <w:rFonts w:ascii="Times New Roman" w:hAnsi="Times New Roman" w:cs="Times New Roman"/>
        </w:rPr>
        <w:t>●</w:t>
      </w:r>
      <w:r>
        <w:tab/>
      </w:r>
      <w:r>
        <w:t>PE 8.1: Demonstrates competency in motor skills and movement patterns.</w:t>
      </w:r>
    </w:p>
    <w:p w:rsidR="00E82596" w:rsidP="00017E71" w:rsidRDefault="00E82596" w14:paraId="379DACB7" w14:textId="77777777">
      <w:r>
        <w:rPr>
          <w:rFonts w:ascii="Times New Roman" w:hAnsi="Times New Roman" w:cs="Times New Roman"/>
        </w:rPr>
        <w:t>●</w:t>
      </w:r>
      <w:r>
        <w:tab/>
      </w:r>
      <w:r>
        <w:t>PE 8.3: Achieves and maintains a health-enhancing level of physical fitness.</w:t>
      </w:r>
    </w:p>
    <w:p w:rsidR="00E82596" w:rsidP="00017E71" w:rsidRDefault="00E82596" w14:paraId="571AD5A9" w14:textId="77777777">
      <w:r>
        <w:rPr>
          <w:rFonts w:ascii="Times New Roman" w:hAnsi="Times New Roman" w:cs="Times New Roman"/>
        </w:rPr>
        <w:t>●</w:t>
      </w:r>
      <w:r>
        <w:tab/>
      </w:r>
      <w:r>
        <w:t>PE 8.5: Recognizes the value of physical activity for health and enjoyment.</w:t>
      </w:r>
    </w:p>
    <w:p w:rsidR="00E82596" w:rsidP="00E82596" w:rsidRDefault="00E82596" w14:paraId="3B83AA7B" w14:textId="77777777">
      <w:pPr>
        <w:pStyle w:val="Heading3"/>
      </w:pPr>
      <w:r>
        <w:t>Georgia Health Standards</w:t>
      </w:r>
    </w:p>
    <w:p w:rsidR="00E82596" w:rsidP="00017E71" w:rsidRDefault="00E82596" w14:paraId="453014B6" w14:textId="77777777">
      <w:r>
        <w:rPr>
          <w:rFonts w:ascii="Times New Roman" w:hAnsi="Times New Roman" w:cs="Times New Roman"/>
        </w:rPr>
        <w:t>●</w:t>
      </w:r>
      <w:r>
        <w:tab/>
      </w:r>
      <w:r>
        <w:t>HE 8.1: Understand health promotion and disease prevention.</w:t>
      </w:r>
    </w:p>
    <w:p w:rsidR="00E82596" w:rsidP="00017E71" w:rsidRDefault="00E82596" w14:paraId="609776C3" w14:textId="77777777">
      <w:r>
        <w:rPr>
          <w:rFonts w:ascii="Times New Roman" w:hAnsi="Times New Roman" w:cs="Times New Roman"/>
        </w:rPr>
        <w:t>●</w:t>
      </w:r>
      <w:r>
        <w:tab/>
      </w:r>
      <w:r>
        <w:t>HE8.3: Students will demonstrate the ability to access valid health information and services.</w:t>
      </w:r>
    </w:p>
    <w:p w:rsidR="00E82596" w:rsidP="00017E71" w:rsidRDefault="00E82596" w14:paraId="2DB3FF37" w14:textId="77777777">
      <w:r>
        <w:rPr>
          <w:rFonts w:ascii="Times New Roman" w:hAnsi="Times New Roman" w:cs="Times New Roman"/>
        </w:rPr>
        <w:t>●</w:t>
      </w:r>
      <w:r>
        <w:tab/>
      </w:r>
      <w:r>
        <w:t>HE8.5: Demonstrate the ability to use decision-making skills to enhance health.</w:t>
      </w:r>
    </w:p>
    <w:p w:rsidR="00E82596" w:rsidP="00017E71" w:rsidRDefault="00E82596" w14:paraId="19FB3A48" w14:textId="77777777">
      <w:r>
        <w:rPr>
          <w:rFonts w:ascii="Times New Roman" w:hAnsi="Times New Roman" w:cs="Times New Roman"/>
        </w:rPr>
        <w:t>●</w:t>
      </w:r>
      <w:r>
        <w:tab/>
      </w:r>
      <w:r>
        <w:t>HE 8.6: Apply goal-setting strategies to improve health.</w:t>
      </w:r>
    </w:p>
    <w:p w:rsidR="00B451F1" w:rsidP="00017E71" w:rsidRDefault="00E82596" w14:paraId="20C6707D" w14:textId="50024AD0">
      <w:r w:rsidRPr="41C73C0A" w:rsidR="00E82596">
        <w:rPr>
          <w:rFonts w:ascii="Times New Roman" w:hAnsi="Times New Roman" w:cs="Times New Roman"/>
        </w:rPr>
        <w:t>●</w:t>
      </w:r>
      <w:r>
        <w:tab/>
      </w:r>
      <w:r w:rsidR="00E82596">
        <w:rPr/>
        <w:t xml:space="preserve">HE 8.7: Practice health-enhancing behaviors and reduce </w:t>
      </w:r>
      <w:r w:rsidR="00E82596">
        <w:rPr/>
        <w:t>risks.</w:t>
      </w:r>
    </w:p>
    <w:p w:rsidR="00CD6B43" w:rsidP="00141BFB" w:rsidRDefault="00CD6B43" w14:paraId="7148397B" w14:textId="4E53A86C">
      <w:pPr>
        <w:pStyle w:val="Heading3"/>
      </w:pPr>
      <w:r>
        <w:t>Key Concept</w:t>
      </w:r>
    </w:p>
    <w:p w:rsidR="00E3695B" w:rsidP="00E3695B" w:rsidRDefault="00E3695B" w14:paraId="11ACD23B" w14:textId="77777777">
      <w:r w:rsidRPr="00E3695B">
        <w:t xml:space="preserve">Development is the act or process of growth, progress or evolution, sometimes through iterative improvements. </w:t>
      </w:r>
    </w:p>
    <w:p w:rsidR="00141BFB" w:rsidP="00141BFB" w:rsidRDefault="00141BFB" w14:paraId="112CE792" w14:textId="2AF5E7FF">
      <w:pPr>
        <w:pStyle w:val="Heading3"/>
      </w:pPr>
      <w:r>
        <w:t>Related Concepts</w:t>
      </w:r>
    </w:p>
    <w:p w:rsidRPr="00E3695B" w:rsidR="00E3695B" w:rsidP="00E3695B" w:rsidRDefault="00973267" w14:paraId="74A1FB4A" w14:textId="348AF24E">
      <w:r w:rsidR="00973267">
        <w:rPr/>
        <w:t xml:space="preserve">Refinement is the process of </w:t>
      </w:r>
      <w:r w:rsidR="00973267">
        <w:rPr/>
        <w:t>modifying</w:t>
      </w:r>
      <w:r w:rsidR="00973267">
        <w:rPr/>
        <w:t xml:space="preserve"> something to enhance its overall effectiveness. Refinement can occur in relation to personal </w:t>
      </w:r>
      <w:r w:rsidR="1224D215">
        <w:rPr/>
        <w:t>behaviors</w:t>
      </w:r>
      <w:r w:rsidR="00973267">
        <w:rPr/>
        <w:t xml:space="preserve">, thought processes, techniques, </w:t>
      </w:r>
      <w:r w:rsidR="36E1142D">
        <w:rPr/>
        <w:t>tactics,</w:t>
      </w:r>
      <w:r w:rsidR="00973267">
        <w:rPr/>
        <w:t xml:space="preserve"> and strategies. Refinements are made based on internal and/or external feedback</w:t>
      </w:r>
    </w:p>
    <w:p w:rsidR="00141BFB" w:rsidP="51591F67" w:rsidRDefault="00141BFB" w14:paraId="304A6D43" w14:textId="65EB75A4">
      <w:pPr>
        <w:pStyle w:val="Heading3"/>
      </w:pPr>
      <w:r>
        <w:t>Global Context</w:t>
      </w:r>
    </w:p>
    <w:p w:rsidRPr="00654702" w:rsidR="00654702" w:rsidP="00654702" w:rsidRDefault="00654702" w14:paraId="754BCA16" w14:textId="3D7D3BB5">
      <w:r>
        <w:t>Identities and Relationships - personal, physical, mental, social and spiritual health - Physical, psychological and social development; transitions; health and well-being; lifestyle choices</w:t>
      </w:r>
    </w:p>
    <w:p w:rsidR="09F11475" w:rsidP="70E4B70C" w:rsidRDefault="09F11475" w14:paraId="79A27364" w14:textId="43E6F6AE">
      <w:pPr>
        <w:pStyle w:val="Heading3"/>
      </w:pPr>
      <w:r>
        <w:t>Statement of Inquiry</w:t>
      </w:r>
    </w:p>
    <w:p w:rsidRPr="00A554AF" w:rsidR="00A554AF" w:rsidP="00A554AF" w:rsidRDefault="00A554AF" w14:paraId="773CA10A" w14:textId="3A1311E6">
      <w:r>
        <w:t>Through continuous refinement of skills and health habits, individuals enhance performance, build confidence, and make informed decisions that support lifelong well-being.</w:t>
      </w:r>
    </w:p>
    <w:p w:rsidR="00141BFB" w:rsidP="00141BFB" w:rsidRDefault="00141BFB" w14:paraId="75FE4AF8" w14:textId="7438AF7B">
      <w:pPr>
        <w:pStyle w:val="Heading3"/>
      </w:pPr>
      <w:r>
        <w:t>Inquiry Questions</w:t>
      </w:r>
    </w:p>
    <w:p w:rsidR="00D00351" w:rsidP="00D00351" w:rsidRDefault="00D00351" w14:paraId="7334B43F" w14:textId="615BEE2C">
      <w:pPr>
        <w:pStyle w:val="Heading4"/>
      </w:pPr>
      <w:r>
        <w:t>Factual</w:t>
      </w:r>
    </w:p>
    <w:p w:rsidR="00D00351" w:rsidP="00D00351" w:rsidRDefault="00D00351" w14:paraId="14786ACA" w14:textId="0A3E2243">
      <w:pPr>
        <w:rPr>
          <w:highlight w:val="white"/>
        </w:rPr>
      </w:pPr>
      <w:r>
        <w:rPr>
          <w:highlight w:val="white"/>
        </w:rPr>
        <w:t>What are the basic techniques for bumping, setting, and spiking in volleyball?</w:t>
      </w:r>
      <w:r>
        <w:rPr>
          <w:highlight w:val="white"/>
        </w:rPr>
        <w:br/>
      </w:r>
      <w:r>
        <w:rPr>
          <w:highlight w:val="white"/>
        </w:rPr>
        <w:t>What are the components of a balanced meal that supports athletic performance?</w:t>
      </w:r>
    </w:p>
    <w:p w:rsidR="00D00351" w:rsidP="00D00351" w:rsidRDefault="00D00351" w14:paraId="3830C0F1" w14:textId="6BE5CEE8">
      <w:pPr>
        <w:pStyle w:val="Heading4"/>
      </w:pPr>
      <w:r>
        <w:t>Conceptual</w:t>
      </w:r>
    </w:p>
    <w:p w:rsidR="00D00351" w:rsidP="00D00351" w:rsidRDefault="00D00351" w14:paraId="6AA58E90" w14:textId="151C42D7">
      <w:r w:rsidR="00D00351">
        <w:rPr/>
        <w:t xml:space="preserve">How does refining </w:t>
      </w:r>
      <w:r w:rsidR="27C7A72C">
        <w:rPr/>
        <w:t>techniques</w:t>
      </w:r>
      <w:r w:rsidR="00D00351">
        <w:rPr/>
        <w:t xml:space="preserve"> in volleyball improve overall team performance?</w:t>
      </w:r>
    </w:p>
    <w:p w:rsidR="00D00351" w:rsidP="00D00351" w:rsidRDefault="00D00351" w14:paraId="7DF138D9" w14:textId="391560C1">
      <w:r>
        <w:t>In what ways can goal setting and personal health routines contribute to long-term well-being</w:t>
      </w:r>
    </w:p>
    <w:p w:rsidR="00D00351" w:rsidP="00D00351" w:rsidRDefault="00D00351" w14:paraId="205F0F1D" w14:textId="7CAFE1BE">
      <w:pPr>
        <w:pStyle w:val="Heading4"/>
      </w:pPr>
      <w:r>
        <w:t>Debatable</w:t>
      </w:r>
    </w:p>
    <w:p w:rsidR="00D00351" w:rsidP="00D00351" w:rsidRDefault="00D00351" w14:paraId="2A1EE73A" w14:textId="210A2310">
      <w:r>
        <w:t>Is physical fitness more important than nutrition when trying to improve athletic performance?</w:t>
      </w:r>
    </w:p>
    <w:p w:rsidR="00D00351" w:rsidP="00D00351" w:rsidRDefault="00D00351" w14:paraId="7E99626D" w14:textId="77777777">
      <w:r>
        <w:t>Should schools place equal emphasis on health education and physical education?</w:t>
      </w:r>
    </w:p>
    <w:p w:rsidR="00141BFB" w:rsidP="00141BFB" w:rsidRDefault="00141BFB" w14:paraId="0D29C978" w14:textId="42CEB5F9">
      <w:pPr>
        <w:pStyle w:val="Heading3"/>
      </w:pPr>
      <w:r>
        <w:t>Assessment</w:t>
      </w:r>
      <w:r w:rsidR="00C76099">
        <w:t xml:space="preserve"> Tasks</w:t>
      </w:r>
    </w:p>
    <w:tbl>
      <w:tblPr>
        <w:tblStyle w:val="ListTable3-Accent1"/>
        <w:tblW w:w="497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Caption w:val="Assessment Tasks"/>
        <w:tblDescription w:val="The table below shows MYP objectives and their relationship to assessments."/>
      </w:tblPr>
      <w:tblGrid>
        <w:gridCol w:w="3144"/>
        <w:gridCol w:w="5670"/>
        <w:gridCol w:w="5490"/>
      </w:tblGrid>
      <w:tr w:rsidR="000831A0" w:rsidTr="2756E18E" w14:paraId="359D8930" w14:textId="77777777">
        <w:trPr>
          <w:cnfStyle w:val="100000000000" w:firstRow="1" w:lastRow="0" w:firstColumn="0" w:lastColumn="0" w:oddVBand="0" w:evenVBand="0" w:oddHBand="0" w:evenHBand="0" w:firstRowFirstColumn="0" w:firstRowLastColumn="0" w:lastRowFirstColumn="0" w:lastRowLastColumn="0"/>
          <w:cantSplit/>
          <w:trHeight w:val="341"/>
          <w:tblHeader/>
        </w:trPr>
        <w:tc>
          <w:tcPr>
            <w:cnfStyle w:val="001000000100" w:firstRow="0" w:lastRow="0" w:firstColumn="1" w:lastColumn="0" w:oddVBand="0" w:evenVBand="0" w:oddHBand="0" w:evenHBand="0" w:firstRowFirstColumn="1" w:firstRowLastColumn="0" w:lastRowFirstColumn="0" w:lastRowLastColumn="0"/>
            <w:tcW w:w="1099" w:type="pct"/>
          </w:tcPr>
          <w:p w:rsidRPr="00B408B8" w:rsidR="000831A0" w:rsidP="2756E18E" w:rsidRDefault="000831A0" w14:paraId="0B266B59" w14:textId="44B94BFB">
            <w:pPr>
              <w:spacing w:before="40" w:after="40"/>
              <w:jc w:val="center"/>
              <w:rPr>
                <w:sz w:val="22"/>
                <w:szCs w:val="22"/>
              </w:rPr>
            </w:pPr>
            <w:r w:rsidRPr="2756E18E">
              <w:rPr>
                <w:sz w:val="22"/>
                <w:szCs w:val="22"/>
              </w:rPr>
              <w:t>Assessment Type</w:t>
            </w:r>
          </w:p>
        </w:tc>
        <w:tc>
          <w:tcPr>
            <w:tcW w:w="1982" w:type="pct"/>
          </w:tcPr>
          <w:p w:rsidRPr="00B408B8" w:rsidR="000831A0" w:rsidP="2756E18E" w:rsidRDefault="000831A0" w14:paraId="5BF0EDFA" w14:textId="50208CE5">
            <w:pPr>
              <w:spacing w:before="40" w:after="40"/>
              <w:jc w:val="center"/>
              <w:cnfStyle w:val="100000000000" w:firstRow="1" w:lastRow="0" w:firstColumn="0" w:lastColumn="0" w:oddVBand="0" w:evenVBand="0" w:oddHBand="0" w:evenHBand="0" w:firstRowFirstColumn="0" w:firstRowLastColumn="0" w:lastRowFirstColumn="0" w:lastRowLastColumn="0"/>
              <w:rPr>
                <w:sz w:val="22"/>
                <w:szCs w:val="22"/>
              </w:rPr>
            </w:pPr>
            <w:r w:rsidRPr="2756E18E">
              <w:rPr>
                <w:sz w:val="22"/>
                <w:szCs w:val="22"/>
              </w:rPr>
              <w:t>Objectives</w:t>
            </w:r>
          </w:p>
        </w:tc>
        <w:tc>
          <w:tcPr>
            <w:tcW w:w="1919" w:type="pct"/>
          </w:tcPr>
          <w:p w:rsidRPr="00B408B8" w:rsidR="000831A0" w:rsidP="2756E18E" w:rsidRDefault="000831A0" w14:paraId="44E675F3" w14:textId="5C0AABD7">
            <w:pPr>
              <w:spacing w:before="40" w:after="40"/>
              <w:jc w:val="center"/>
              <w:cnfStyle w:val="100000000000" w:firstRow="1" w:lastRow="0" w:firstColumn="0" w:lastColumn="0" w:oddVBand="0" w:evenVBand="0" w:oddHBand="0" w:evenHBand="0" w:firstRowFirstColumn="0" w:firstRowLastColumn="0" w:lastRowFirstColumn="0" w:lastRowLastColumn="0"/>
              <w:rPr>
                <w:sz w:val="18"/>
                <w:szCs w:val="18"/>
              </w:rPr>
            </w:pPr>
            <w:r w:rsidRPr="2756E18E">
              <w:rPr>
                <w:sz w:val="22"/>
                <w:szCs w:val="22"/>
              </w:rPr>
              <w:t>Relationship between MYP summative assessment task(s) and statement of inquiry:</w:t>
            </w:r>
          </w:p>
        </w:tc>
      </w:tr>
      <w:tr w:rsidR="0033557F" w:rsidTr="2756E18E" w14:paraId="5FAA9F29" w14:textId="77777777">
        <w:trPr>
          <w:cnfStyle w:val="000000100000" w:firstRow="0" w:lastRow="0" w:firstColumn="0" w:lastColumn="0" w:oddVBand="0" w:evenVBand="0" w:oddHBand="1" w:evenHBand="0" w:firstRowFirstColumn="0" w:firstRowLastColumn="0" w:lastRowFirstColumn="0" w:lastRowLastColumn="0"/>
          <w:cantSplit/>
          <w:trHeight w:val="431"/>
        </w:trPr>
        <w:tc>
          <w:tcPr>
            <w:cnfStyle w:val="001000000000" w:firstRow="0" w:lastRow="0" w:firstColumn="1" w:lastColumn="0" w:oddVBand="0" w:evenVBand="0" w:oddHBand="0" w:evenHBand="0" w:firstRowFirstColumn="0" w:firstRowLastColumn="0" w:lastRowFirstColumn="0" w:lastRowLastColumn="0"/>
            <w:tcW w:w="1099" w:type="pct"/>
            <w:shd w:val="clear" w:color="auto" w:fill="E8E8E8" w:themeFill="background2"/>
          </w:tcPr>
          <w:p w:rsidRPr="0033557F" w:rsidR="0033557F" w:rsidP="0033557F" w:rsidRDefault="0033557F" w14:paraId="63DC5985" w14:textId="2E79E000">
            <w:pPr>
              <w:spacing w:before="40" w:after="40"/>
              <w:rPr>
                <w:sz w:val="20"/>
                <w:szCs w:val="20"/>
              </w:rPr>
            </w:pPr>
            <w:r w:rsidRPr="0033557F">
              <w:rPr>
                <w:rFonts w:eastAsia="Arial" w:cs="Arial"/>
                <w:color w:val="000000"/>
                <w:sz w:val="20"/>
                <w:szCs w:val="20"/>
              </w:rPr>
              <w:t>Common Formative</w:t>
            </w:r>
          </w:p>
          <w:p w:rsidRPr="0033557F" w:rsidR="0033557F" w:rsidP="0033557F" w:rsidRDefault="0033557F" w14:paraId="1763246D" w14:textId="77777777">
            <w:pPr>
              <w:pStyle w:val="ListParagraph"/>
              <w:numPr>
                <w:ilvl w:val="0"/>
                <w:numId w:val="12"/>
              </w:numPr>
              <w:spacing w:before="20" w:after="20"/>
              <w:contextualSpacing w:val="0"/>
              <w:rPr>
                <w:b w:val="0"/>
                <w:bCs w:val="0"/>
                <w:sz w:val="20"/>
                <w:szCs w:val="20"/>
              </w:rPr>
            </w:pPr>
            <w:r w:rsidRPr="0033557F">
              <w:rPr>
                <w:rFonts w:eastAsia="Arial" w:cs="Arial"/>
                <w:b w:val="0"/>
                <w:bCs w:val="0"/>
                <w:sz w:val="20"/>
                <w:szCs w:val="20"/>
              </w:rPr>
              <w:t>Skill Practice Log</w:t>
            </w:r>
          </w:p>
          <w:p w:rsidRPr="0033557F" w:rsidR="0033557F" w:rsidP="0033557F" w:rsidRDefault="0033557F" w14:paraId="51792CA8" w14:textId="77777777">
            <w:pPr>
              <w:pStyle w:val="ListParagraph"/>
              <w:numPr>
                <w:ilvl w:val="0"/>
                <w:numId w:val="12"/>
              </w:numPr>
              <w:spacing w:before="20" w:after="20"/>
              <w:contextualSpacing w:val="0"/>
              <w:rPr>
                <w:b w:val="0"/>
                <w:bCs w:val="0"/>
                <w:sz w:val="20"/>
                <w:szCs w:val="20"/>
              </w:rPr>
            </w:pPr>
            <w:r w:rsidRPr="0033557F">
              <w:rPr>
                <w:rFonts w:eastAsia="Arial" w:cs="Arial"/>
                <w:b w:val="0"/>
                <w:bCs w:val="0"/>
                <w:sz w:val="20"/>
                <w:szCs w:val="20"/>
              </w:rPr>
              <w:t>Peer/Teacher Feedback Sheets</w:t>
            </w:r>
          </w:p>
          <w:p w:rsidRPr="0033557F" w:rsidR="0033557F" w:rsidP="0033557F" w:rsidRDefault="0033557F" w14:paraId="30B318AD" w14:textId="77777777">
            <w:pPr>
              <w:pStyle w:val="ListParagraph"/>
              <w:numPr>
                <w:ilvl w:val="0"/>
                <w:numId w:val="12"/>
              </w:numPr>
              <w:spacing w:before="20" w:after="20"/>
              <w:contextualSpacing w:val="0"/>
              <w:rPr>
                <w:b w:val="0"/>
                <w:bCs w:val="0"/>
                <w:sz w:val="20"/>
                <w:szCs w:val="20"/>
              </w:rPr>
            </w:pPr>
            <w:r w:rsidRPr="0033557F">
              <w:rPr>
                <w:rFonts w:eastAsia="Arial" w:cs="Arial"/>
                <w:b w:val="0"/>
                <w:bCs w:val="0"/>
                <w:sz w:val="20"/>
                <w:szCs w:val="20"/>
              </w:rPr>
              <w:t>SMART Goal Graphic Organizer</w:t>
            </w:r>
          </w:p>
          <w:p w:rsidRPr="0033557F" w:rsidR="0033557F" w:rsidP="0033557F" w:rsidRDefault="0033557F" w14:paraId="61C6710C" w14:textId="77777777">
            <w:pPr>
              <w:pStyle w:val="ListParagraph"/>
              <w:numPr>
                <w:ilvl w:val="0"/>
                <w:numId w:val="12"/>
              </w:numPr>
              <w:spacing w:before="20" w:after="20"/>
              <w:contextualSpacing w:val="0"/>
              <w:rPr>
                <w:b w:val="0"/>
                <w:bCs w:val="0"/>
                <w:sz w:val="20"/>
                <w:szCs w:val="20"/>
              </w:rPr>
            </w:pPr>
            <w:r w:rsidRPr="0033557F">
              <w:rPr>
                <w:rFonts w:eastAsia="Arial" w:cs="Arial"/>
                <w:b w:val="0"/>
                <w:bCs w:val="0"/>
                <w:sz w:val="20"/>
                <w:szCs w:val="20"/>
              </w:rPr>
              <w:t>Health Mini-Quizzes</w:t>
            </w:r>
          </w:p>
          <w:p w:rsidRPr="0033557F" w:rsidR="0033557F" w:rsidP="0033557F" w:rsidRDefault="0033557F" w14:paraId="16FCC6BC" w14:textId="14EBCF26">
            <w:pPr>
              <w:pStyle w:val="ListParagraph"/>
              <w:numPr>
                <w:ilvl w:val="0"/>
                <w:numId w:val="12"/>
              </w:numPr>
              <w:spacing w:before="40" w:after="40"/>
              <w:rPr>
                <w:sz w:val="20"/>
                <w:szCs w:val="20"/>
              </w:rPr>
            </w:pPr>
            <w:r w:rsidRPr="0033557F">
              <w:rPr>
                <w:rFonts w:eastAsia="Arial" w:cs="Arial"/>
                <w:b w:val="0"/>
                <w:bCs w:val="0"/>
                <w:sz w:val="20"/>
                <w:szCs w:val="20"/>
              </w:rPr>
              <w:t>Nutrition Label Analysis</w:t>
            </w:r>
          </w:p>
        </w:tc>
        <w:tc>
          <w:tcPr>
            <w:tcW w:w="1982" w:type="pct"/>
          </w:tcPr>
          <w:p w:rsidRPr="0033557F" w:rsidR="0033557F" w:rsidP="0033557F" w:rsidRDefault="0033557F" w14:paraId="3576ACF6" w14:textId="77777777">
            <w:pPr>
              <w:pStyle w:val="ListParagraph"/>
              <w:numPr>
                <w:ilvl w:val="0"/>
                <w:numId w:val="9"/>
              </w:numPr>
              <w:spacing w:before="20" w:after="20"/>
              <w:contextualSpacing w:val="0"/>
              <w:cnfStyle w:val="000000100000" w:firstRow="0" w:lastRow="0" w:firstColumn="0" w:lastColumn="0" w:oddVBand="0" w:evenVBand="0" w:oddHBand="1" w:evenHBand="0" w:firstRowFirstColumn="0" w:firstRowLastColumn="0" w:lastRowFirstColumn="0" w:lastRowLastColumn="0"/>
              <w:rPr>
                <w:sz w:val="20"/>
                <w:szCs w:val="20"/>
              </w:rPr>
            </w:pPr>
            <w:r w:rsidRPr="0033557F">
              <w:rPr>
                <w:rFonts w:eastAsia="Arial" w:cs="Arial"/>
                <w:sz w:val="20"/>
                <w:szCs w:val="20"/>
              </w:rPr>
              <w:t>Criterion A: Knowing and Understanding</w:t>
            </w:r>
          </w:p>
          <w:p w:rsidRPr="0033557F" w:rsidR="0033557F" w:rsidP="0033557F" w:rsidRDefault="0033557F" w14:paraId="24D63023" w14:textId="77777777">
            <w:pPr>
              <w:pStyle w:val="ListParagraph"/>
              <w:numPr>
                <w:ilvl w:val="0"/>
                <w:numId w:val="9"/>
              </w:numPr>
              <w:spacing w:before="20" w:after="20"/>
              <w:contextualSpacing w:val="0"/>
              <w:cnfStyle w:val="000000100000" w:firstRow="0" w:lastRow="0" w:firstColumn="0" w:lastColumn="0" w:oddVBand="0" w:evenVBand="0" w:oddHBand="1" w:evenHBand="0" w:firstRowFirstColumn="0" w:firstRowLastColumn="0" w:lastRowFirstColumn="0" w:lastRowLastColumn="0"/>
              <w:rPr>
                <w:sz w:val="20"/>
                <w:szCs w:val="20"/>
              </w:rPr>
            </w:pPr>
            <w:r w:rsidRPr="0033557F">
              <w:rPr>
                <w:rFonts w:eastAsia="Arial" w:cs="Arial"/>
                <w:sz w:val="20"/>
                <w:szCs w:val="20"/>
              </w:rPr>
              <w:t>Criterion B: Planning for Performance</w:t>
            </w:r>
          </w:p>
          <w:p w:rsidRPr="0033557F" w:rsidR="0033557F" w:rsidP="0033557F" w:rsidRDefault="0033557F" w14:paraId="48016F3A" w14:textId="77777777">
            <w:pPr>
              <w:pStyle w:val="ListParagraph"/>
              <w:numPr>
                <w:ilvl w:val="0"/>
                <w:numId w:val="9"/>
              </w:numPr>
              <w:spacing w:before="20" w:after="20"/>
              <w:contextualSpacing w:val="0"/>
              <w:cnfStyle w:val="000000100000" w:firstRow="0" w:lastRow="0" w:firstColumn="0" w:lastColumn="0" w:oddVBand="0" w:evenVBand="0" w:oddHBand="1" w:evenHBand="0" w:firstRowFirstColumn="0" w:firstRowLastColumn="0" w:lastRowFirstColumn="0" w:lastRowLastColumn="0"/>
              <w:rPr>
                <w:sz w:val="20"/>
                <w:szCs w:val="20"/>
              </w:rPr>
            </w:pPr>
            <w:r w:rsidRPr="0033557F">
              <w:rPr>
                <w:rFonts w:eastAsia="Arial" w:cs="Arial"/>
                <w:sz w:val="20"/>
                <w:szCs w:val="20"/>
              </w:rPr>
              <w:t>Criterion C: Applying and Performing</w:t>
            </w:r>
          </w:p>
          <w:p w:rsidRPr="0033557F" w:rsidR="0033557F" w:rsidP="0033557F" w:rsidRDefault="0033557F" w14:paraId="7A60E66C" w14:textId="7A14ECF7">
            <w:pPr>
              <w:pStyle w:val="ListParagraph"/>
              <w:numPr>
                <w:ilvl w:val="0"/>
                <w:numId w:val="9"/>
              </w:numPr>
              <w:spacing w:before="40" w:after="40"/>
              <w:cnfStyle w:val="000000100000" w:firstRow="0" w:lastRow="0" w:firstColumn="0" w:lastColumn="0" w:oddVBand="0" w:evenVBand="0" w:oddHBand="1" w:evenHBand="0" w:firstRowFirstColumn="0" w:firstRowLastColumn="0" w:lastRowFirstColumn="0" w:lastRowLastColumn="0"/>
              <w:rPr>
                <w:sz w:val="20"/>
                <w:szCs w:val="20"/>
              </w:rPr>
            </w:pPr>
            <w:r w:rsidRPr="0033557F">
              <w:rPr>
                <w:rFonts w:eastAsia="Arial" w:cs="Arial"/>
                <w:sz w:val="20"/>
                <w:szCs w:val="20"/>
              </w:rPr>
              <w:t>Criterion D: Reflecting and Improving Performance</w:t>
            </w:r>
          </w:p>
        </w:tc>
        <w:tc>
          <w:tcPr>
            <w:tcW w:w="1919" w:type="pct"/>
          </w:tcPr>
          <w:p w:rsidRPr="0033557F" w:rsidR="0033557F" w:rsidP="0033557F" w:rsidRDefault="0033557F" w14:paraId="7274AC0D" w14:textId="5AB8ACD4">
            <w:pPr>
              <w:spacing w:before="40" w:after="40"/>
              <w:cnfStyle w:val="000000100000" w:firstRow="0" w:lastRow="0" w:firstColumn="0" w:lastColumn="0" w:oddVBand="0" w:evenVBand="0" w:oddHBand="1" w:evenHBand="0" w:firstRowFirstColumn="0" w:firstRowLastColumn="0" w:lastRowFirstColumn="0" w:lastRowLastColumn="0"/>
              <w:rPr>
                <w:sz w:val="20"/>
                <w:szCs w:val="20"/>
              </w:rPr>
            </w:pPr>
            <w:r w:rsidRPr="0033557F">
              <w:rPr>
                <w:rFonts w:eastAsia="Arial" w:cs="Arial"/>
                <w:color w:val="000000"/>
                <w:sz w:val="20"/>
                <w:szCs w:val="20"/>
              </w:rPr>
              <w:t>N/A</w:t>
            </w:r>
          </w:p>
        </w:tc>
      </w:tr>
      <w:tr w:rsidR="0033557F" w:rsidTr="2756E18E" w14:paraId="7C5CD199" w14:textId="77777777">
        <w:trPr>
          <w:cantSplit/>
          <w:trHeight w:val="431"/>
        </w:trPr>
        <w:tc>
          <w:tcPr>
            <w:cnfStyle w:val="001000000000" w:firstRow="0" w:lastRow="0" w:firstColumn="1" w:lastColumn="0" w:oddVBand="0" w:evenVBand="0" w:oddHBand="0" w:evenHBand="0" w:firstRowFirstColumn="0" w:firstRowLastColumn="0" w:lastRowFirstColumn="0" w:lastRowLastColumn="0"/>
            <w:tcW w:w="1099" w:type="pct"/>
            <w:shd w:val="clear" w:color="auto" w:fill="E8E8E8" w:themeFill="background2"/>
          </w:tcPr>
          <w:p w:rsidRPr="0033557F" w:rsidR="0033557F" w:rsidP="0033557F" w:rsidRDefault="0033557F" w14:paraId="5CD5BBFA" w14:textId="77EF38AD">
            <w:pPr>
              <w:spacing w:before="40" w:after="40"/>
              <w:rPr>
                <w:sz w:val="20"/>
                <w:szCs w:val="20"/>
              </w:rPr>
            </w:pPr>
            <w:r w:rsidRPr="0033557F">
              <w:rPr>
                <w:rFonts w:eastAsia="Arial" w:cs="Arial"/>
                <w:color w:val="000000"/>
                <w:sz w:val="20"/>
                <w:szCs w:val="20"/>
              </w:rPr>
              <w:t>Summative</w:t>
            </w:r>
          </w:p>
          <w:p w:rsidRPr="0033557F" w:rsidR="0033557F" w:rsidP="0033557F" w:rsidRDefault="0033557F" w14:paraId="0E995A30" w14:textId="77777777">
            <w:pPr>
              <w:pStyle w:val="ListParagraph"/>
              <w:numPr>
                <w:ilvl w:val="0"/>
                <w:numId w:val="10"/>
              </w:numPr>
              <w:spacing w:before="20" w:after="20"/>
              <w:contextualSpacing w:val="0"/>
              <w:rPr>
                <w:b w:val="0"/>
                <w:bCs w:val="0"/>
                <w:sz w:val="20"/>
                <w:szCs w:val="20"/>
              </w:rPr>
            </w:pPr>
            <w:r w:rsidRPr="0033557F">
              <w:rPr>
                <w:rFonts w:eastAsia="Arial" w:cs="Arial"/>
                <w:b w:val="0"/>
                <w:bCs w:val="0"/>
                <w:sz w:val="20"/>
                <w:szCs w:val="20"/>
              </w:rPr>
              <w:t>Volleyball Skills &amp; Strategy Mini-Game</w:t>
            </w:r>
          </w:p>
          <w:p w:rsidRPr="0033557F" w:rsidR="0033557F" w:rsidP="0033557F" w:rsidRDefault="0033557F" w14:paraId="4F317847" w14:textId="2C259A49">
            <w:pPr>
              <w:pStyle w:val="ListParagraph"/>
              <w:numPr>
                <w:ilvl w:val="0"/>
                <w:numId w:val="10"/>
              </w:numPr>
              <w:spacing w:before="40" w:after="40"/>
              <w:rPr>
                <w:sz w:val="20"/>
                <w:szCs w:val="20"/>
              </w:rPr>
            </w:pPr>
            <w:r w:rsidRPr="0033557F">
              <w:rPr>
                <w:rFonts w:eastAsia="Arial" w:cs="Arial"/>
                <w:b w:val="0"/>
                <w:bCs w:val="0"/>
                <w:sz w:val="20"/>
                <w:szCs w:val="20"/>
              </w:rPr>
              <w:t>Health &amp; Wellness Portfolio</w:t>
            </w:r>
          </w:p>
        </w:tc>
        <w:tc>
          <w:tcPr>
            <w:tcW w:w="1982" w:type="pct"/>
          </w:tcPr>
          <w:p w:rsidRPr="0033557F" w:rsidR="0033557F" w:rsidP="0033557F" w:rsidRDefault="0033557F" w14:paraId="399CBADC" w14:textId="77777777">
            <w:pPr>
              <w:pStyle w:val="ListParagraph"/>
              <w:numPr>
                <w:ilvl w:val="0"/>
                <w:numId w:val="9"/>
              </w:numPr>
              <w:spacing w:before="20" w:after="20"/>
              <w:contextualSpacing w:val="0"/>
              <w:cnfStyle w:val="000000000000" w:firstRow="0" w:lastRow="0" w:firstColumn="0" w:lastColumn="0" w:oddVBand="0" w:evenVBand="0" w:oddHBand="0" w:evenHBand="0" w:firstRowFirstColumn="0" w:firstRowLastColumn="0" w:lastRowFirstColumn="0" w:lastRowLastColumn="0"/>
              <w:rPr>
                <w:sz w:val="20"/>
                <w:szCs w:val="20"/>
              </w:rPr>
            </w:pPr>
            <w:r w:rsidRPr="0033557F">
              <w:rPr>
                <w:rFonts w:eastAsia="Arial" w:cs="Arial"/>
                <w:sz w:val="20"/>
                <w:szCs w:val="20"/>
              </w:rPr>
              <w:t>Criterion A: Knowing and Understanding</w:t>
            </w:r>
          </w:p>
          <w:p w:rsidRPr="0033557F" w:rsidR="0033557F" w:rsidP="0033557F" w:rsidRDefault="0033557F" w14:paraId="4CB969AE" w14:textId="77777777">
            <w:pPr>
              <w:pStyle w:val="ListParagraph"/>
              <w:numPr>
                <w:ilvl w:val="0"/>
                <w:numId w:val="9"/>
              </w:numPr>
              <w:spacing w:before="20" w:after="20"/>
              <w:contextualSpacing w:val="0"/>
              <w:cnfStyle w:val="000000000000" w:firstRow="0" w:lastRow="0" w:firstColumn="0" w:lastColumn="0" w:oddVBand="0" w:evenVBand="0" w:oddHBand="0" w:evenHBand="0" w:firstRowFirstColumn="0" w:firstRowLastColumn="0" w:lastRowFirstColumn="0" w:lastRowLastColumn="0"/>
              <w:rPr>
                <w:sz w:val="20"/>
                <w:szCs w:val="20"/>
              </w:rPr>
            </w:pPr>
            <w:r w:rsidRPr="0033557F">
              <w:rPr>
                <w:rFonts w:eastAsia="Arial" w:cs="Arial"/>
                <w:sz w:val="20"/>
                <w:szCs w:val="20"/>
              </w:rPr>
              <w:t>Criterion B: Planning for Performance</w:t>
            </w:r>
          </w:p>
          <w:p w:rsidRPr="0033557F" w:rsidR="0033557F" w:rsidP="0033557F" w:rsidRDefault="0033557F" w14:paraId="0018174D" w14:textId="77777777">
            <w:pPr>
              <w:pStyle w:val="ListParagraph"/>
              <w:numPr>
                <w:ilvl w:val="0"/>
                <w:numId w:val="9"/>
              </w:numPr>
              <w:spacing w:before="20" w:after="20"/>
              <w:contextualSpacing w:val="0"/>
              <w:cnfStyle w:val="000000000000" w:firstRow="0" w:lastRow="0" w:firstColumn="0" w:lastColumn="0" w:oddVBand="0" w:evenVBand="0" w:oddHBand="0" w:evenHBand="0" w:firstRowFirstColumn="0" w:firstRowLastColumn="0" w:lastRowFirstColumn="0" w:lastRowLastColumn="0"/>
              <w:rPr>
                <w:sz w:val="20"/>
                <w:szCs w:val="20"/>
              </w:rPr>
            </w:pPr>
            <w:r w:rsidRPr="0033557F">
              <w:rPr>
                <w:rFonts w:eastAsia="Arial" w:cs="Arial"/>
                <w:sz w:val="20"/>
                <w:szCs w:val="20"/>
              </w:rPr>
              <w:t>Criterion C: Applying and Performing</w:t>
            </w:r>
          </w:p>
          <w:p w:rsidRPr="0033557F" w:rsidR="0033557F" w:rsidP="0033557F" w:rsidRDefault="0033557F" w14:paraId="37E01961" w14:textId="37428558">
            <w:pPr>
              <w:pStyle w:val="ListParagraph"/>
              <w:numPr>
                <w:ilvl w:val="0"/>
                <w:numId w:val="9"/>
              </w:numPr>
              <w:spacing w:before="40" w:after="40"/>
              <w:cnfStyle w:val="000000000000" w:firstRow="0" w:lastRow="0" w:firstColumn="0" w:lastColumn="0" w:oddVBand="0" w:evenVBand="0" w:oddHBand="0" w:evenHBand="0" w:firstRowFirstColumn="0" w:firstRowLastColumn="0" w:lastRowFirstColumn="0" w:lastRowLastColumn="0"/>
              <w:rPr>
                <w:sz w:val="20"/>
                <w:szCs w:val="20"/>
              </w:rPr>
            </w:pPr>
            <w:r w:rsidRPr="0033557F">
              <w:rPr>
                <w:rFonts w:eastAsia="Arial" w:cs="Arial"/>
                <w:sz w:val="20"/>
                <w:szCs w:val="20"/>
              </w:rPr>
              <w:t>Criterion D: Reflecting and Improving Performance</w:t>
            </w:r>
          </w:p>
        </w:tc>
        <w:tc>
          <w:tcPr>
            <w:tcW w:w="1919" w:type="pct"/>
          </w:tcPr>
          <w:p w:rsidRPr="0033557F" w:rsidR="0033557F" w:rsidP="0033557F" w:rsidRDefault="0033557F" w14:paraId="2B3A730F" w14:textId="0E02466F">
            <w:pPr>
              <w:spacing w:before="40" w:after="40"/>
              <w:cnfStyle w:val="000000000000" w:firstRow="0" w:lastRow="0" w:firstColumn="0" w:lastColumn="0" w:oddVBand="0" w:evenVBand="0" w:oddHBand="0" w:evenHBand="0" w:firstRowFirstColumn="0" w:firstRowLastColumn="0" w:lastRowFirstColumn="0" w:lastRowLastColumn="0"/>
              <w:rPr>
                <w:sz w:val="20"/>
                <w:szCs w:val="20"/>
              </w:rPr>
            </w:pPr>
            <w:r w:rsidRPr="0033557F">
              <w:rPr>
                <w:rFonts w:eastAsia="Arial" w:cs="Arial"/>
                <w:color w:val="000000"/>
                <w:sz w:val="20"/>
                <w:szCs w:val="20"/>
              </w:rPr>
              <w:t>The summative assessments require students to apply, analyze, and reflect on how skill development, personal routines (hygiene, nutrition), and goal setting contribute to improved athletic performance and personal health. These tasks reflect how refinement (related concept) leads to enhanced performance, better routines, and increased personal awareness, directly supporting the unit's SOI.</w:t>
            </w:r>
          </w:p>
        </w:tc>
      </w:tr>
    </w:tbl>
    <w:p w:rsidR="00C76099" w:rsidP="00B408B8" w:rsidRDefault="00B408B8" w14:paraId="2CAD2AF0" w14:textId="2703F783">
      <w:pPr>
        <w:pStyle w:val="Heading3"/>
      </w:pPr>
      <w:r>
        <w:t>Approaches to Learning</w:t>
      </w:r>
    </w:p>
    <w:p w:rsidR="00747ACA" w:rsidP="009B7BF5" w:rsidRDefault="00747ACA" w14:paraId="45E4D1CD" w14:textId="323A12F5">
      <w:pPr>
        <w:pStyle w:val="Heading4"/>
      </w:pPr>
      <w:r>
        <w:t>Self-management</w:t>
      </w:r>
      <w:r>
        <w:rPr>
          <w:rFonts w:eastAsia="Calibri"/>
        </w:rPr>
        <w:t xml:space="preserve"> </w:t>
      </w:r>
    </w:p>
    <w:p w:rsidR="00747ACA" w:rsidP="00747ACA" w:rsidRDefault="00747ACA" w14:paraId="72863D09" w14:textId="4CCF405B">
      <w:r>
        <w:t>Students will: Maintain routines by following structured warm-ups and volleyball drills. Analyze performance by receiving peer and teacher feedback.</w:t>
      </w:r>
    </w:p>
    <w:p w:rsidR="00747ACA" w:rsidP="009B7BF5" w:rsidRDefault="00747ACA" w14:paraId="23213A88" w14:textId="724917F5">
      <w:pPr>
        <w:pStyle w:val="Heading4"/>
      </w:pPr>
      <w:r>
        <w:rPr>
          <w:rFonts w:eastAsia="Calibri"/>
        </w:rPr>
        <w:t>Organization Skills</w:t>
      </w:r>
    </w:p>
    <w:p w:rsidR="00747ACA" w:rsidP="00747ACA" w:rsidRDefault="00747ACA" w14:paraId="22E06554" w14:textId="0A380B96">
      <w:r>
        <w:t>Set personal and academic goals and evaluate progress. Create and follow effective plans to complete work on time.</w:t>
      </w:r>
    </w:p>
    <w:p w:rsidR="00747ACA" w:rsidP="009B7BF5" w:rsidRDefault="00747ACA" w14:paraId="55C88F8E" w14:textId="77777777">
      <w:pPr>
        <w:pStyle w:val="Heading4"/>
      </w:pPr>
      <w:r>
        <w:rPr>
          <w:rFonts w:eastAsia="Calibri"/>
        </w:rPr>
        <w:t xml:space="preserve">Communication: </w:t>
      </w:r>
    </w:p>
    <w:p w:rsidR="00747ACA" w:rsidP="00747ACA" w:rsidRDefault="00747ACA" w14:paraId="1D437117" w14:textId="6CB779CD">
      <w:r>
        <w:t>Collaborate strategically in gameplay, lead peer discussions.</w:t>
      </w:r>
    </w:p>
    <w:p w:rsidR="00747ACA" w:rsidP="009B7BF5" w:rsidRDefault="00747ACA" w14:paraId="1A782263" w14:textId="757C12AA">
      <w:pPr>
        <w:pStyle w:val="Heading4"/>
      </w:pPr>
      <w:r>
        <w:rPr>
          <w:rFonts w:eastAsia="Calibri"/>
        </w:rPr>
        <w:t xml:space="preserve">Thinking </w:t>
      </w:r>
    </w:p>
    <w:p w:rsidR="00747ACA" w:rsidP="00747ACA" w:rsidRDefault="00747ACA" w14:paraId="6ADFF06B" w14:textId="2301E342">
      <w:r>
        <w:t xml:space="preserve">Analyze nutrition and strategy for performance optimization. </w:t>
      </w:r>
    </w:p>
    <w:p w:rsidR="00747ACA" w:rsidP="009B7BF5" w:rsidRDefault="00747ACA" w14:paraId="111DC86D" w14:textId="77777777">
      <w:pPr>
        <w:pStyle w:val="Heading4"/>
      </w:pPr>
      <w:r>
        <w:rPr>
          <w:rFonts w:eastAsia="Calibri"/>
        </w:rPr>
        <w:t>Research:</w:t>
      </w:r>
    </w:p>
    <w:p w:rsidR="00747ACA" w:rsidP="00747ACA" w:rsidRDefault="00747ACA" w14:paraId="0D4C753F" w14:textId="43141BD2">
      <w:r>
        <w:t xml:space="preserve">Compare aerobic vs anaerobic exercises and impact on disease prevention. Investigate how teamwork influences immune </w:t>
      </w:r>
    </w:p>
    <w:p w:rsidR="00747ACA" w:rsidP="009B7BF5" w:rsidRDefault="00747ACA" w14:paraId="405B6E3D" w14:textId="77777777">
      <w:pPr>
        <w:pStyle w:val="Heading4"/>
      </w:pPr>
      <w:r>
        <w:rPr>
          <w:rFonts w:eastAsia="Calibri"/>
        </w:rPr>
        <w:t xml:space="preserve">Social: </w:t>
      </w:r>
    </w:p>
    <w:p w:rsidR="00747ACA" w:rsidP="00747ACA" w:rsidRDefault="00747ACA" w14:paraId="6D2B2CD2" w14:textId="6148C932">
      <w:r>
        <w:t>Apply dynamic team roles during volleyball rotations (setter, passer). Create verbal strategies during gameplay and adjust based on team feedback.</w:t>
      </w:r>
    </w:p>
    <w:p w:rsidR="00B408B8" w:rsidP="00B408B8" w:rsidRDefault="00B408B8" w14:paraId="1B6E27A4" w14:textId="0D0BEC7E">
      <w:pPr>
        <w:pStyle w:val="Heading3"/>
      </w:pPr>
      <w:r>
        <w:t>Learning Experiences</w:t>
      </w:r>
    </w:p>
    <w:tbl>
      <w:tblPr>
        <w:tblStyle w:val="ListTable3-Accent1"/>
        <w:tblW w:w="1439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Caption w:val="Learning Experiences"/>
        <w:tblDescription w:val="The table below shows Learning Experiences and their relationship to assessments."/>
      </w:tblPr>
      <w:tblGrid>
        <w:gridCol w:w="3597"/>
        <w:gridCol w:w="3597"/>
        <w:gridCol w:w="3598"/>
        <w:gridCol w:w="3598"/>
      </w:tblGrid>
      <w:tr w:rsidR="00F13913" w:rsidTr="41C73C0A" w14:paraId="25802E1A" w14:textId="56F98348">
        <w:trPr>
          <w:cnfStyle w:val="100000000000" w:firstRow="1" w:lastRow="0" w:firstColumn="0" w:lastColumn="0" w:oddVBand="0" w:evenVBand="0" w:oddHBand="0" w:evenHBand="0" w:firstRowFirstColumn="0" w:firstRowLastColumn="0" w:lastRowFirstColumn="0" w:lastRowLastColumn="0"/>
          <w:trHeight w:val="328"/>
          <w:tblHeader/>
        </w:trPr>
        <w:tc>
          <w:tcPr>
            <w:cnfStyle w:val="001000000100" w:firstRow="0" w:lastRow="0" w:firstColumn="1" w:lastColumn="0" w:oddVBand="0" w:evenVBand="0" w:oddHBand="0" w:evenHBand="0" w:firstRowFirstColumn="1" w:firstRowLastColumn="0" w:lastRowFirstColumn="0" w:lastRowLastColumn="0"/>
            <w:tcW w:w="3597" w:type="dxa"/>
            <w:tcMar/>
          </w:tcPr>
          <w:p w:rsidRPr="00B408B8" w:rsidR="00F13913" w:rsidP="2756E18E" w:rsidRDefault="4AFF3302" w14:paraId="42250299" w14:textId="17F4213B">
            <w:pPr>
              <w:spacing w:before="40" w:after="40"/>
              <w:jc w:val="center"/>
              <w:rPr>
                <w:sz w:val="22"/>
                <w:szCs w:val="22"/>
              </w:rPr>
            </w:pPr>
            <w:r w:rsidRPr="2756E18E">
              <w:rPr>
                <w:sz w:val="22"/>
                <w:szCs w:val="22"/>
              </w:rPr>
              <w:t>Learning Experience</w:t>
            </w:r>
          </w:p>
        </w:tc>
        <w:tc>
          <w:tcPr>
            <w:cnfStyle w:val="000000000000" w:firstRow="0" w:lastRow="0" w:firstColumn="0" w:lastColumn="0" w:oddVBand="0" w:evenVBand="0" w:oddHBand="0" w:evenHBand="0" w:firstRowFirstColumn="0" w:firstRowLastColumn="0" w:lastRowFirstColumn="0" w:lastRowLastColumn="0"/>
            <w:tcW w:w="3597" w:type="dxa"/>
            <w:tcMar/>
          </w:tcPr>
          <w:p w:rsidRPr="00B408B8" w:rsidR="00F13913" w:rsidP="2756E18E" w:rsidRDefault="4AFF3302" w14:paraId="20E19175" w14:textId="7E026E3E">
            <w:pPr>
              <w:spacing w:before="40" w:after="40"/>
              <w:jc w:val="center"/>
              <w:cnfStyle w:val="100000000000" w:firstRow="1" w:lastRow="0" w:firstColumn="0" w:lastColumn="0" w:oddVBand="0" w:evenVBand="0" w:oddHBand="0" w:evenHBand="0" w:firstRowFirstColumn="0" w:firstRowLastColumn="0" w:lastRowFirstColumn="0" w:lastRowLastColumn="0"/>
              <w:rPr>
                <w:sz w:val="22"/>
                <w:szCs w:val="22"/>
              </w:rPr>
            </w:pPr>
            <w:r w:rsidRPr="2756E18E">
              <w:rPr>
                <w:sz w:val="22"/>
                <w:szCs w:val="22"/>
              </w:rPr>
              <w:t>Objective or Content</w:t>
            </w:r>
          </w:p>
        </w:tc>
        <w:tc>
          <w:tcPr>
            <w:cnfStyle w:val="000000000000" w:firstRow="0" w:lastRow="0" w:firstColumn="0" w:lastColumn="0" w:oddVBand="0" w:evenVBand="0" w:oddHBand="0" w:evenHBand="0" w:firstRowFirstColumn="0" w:firstRowLastColumn="0" w:lastRowFirstColumn="0" w:lastRowLastColumn="0"/>
            <w:tcW w:w="3598" w:type="dxa"/>
            <w:tcMar/>
          </w:tcPr>
          <w:p w:rsidR="6CE2400C" w:rsidP="51591F67" w:rsidRDefault="6CE2400C" w14:paraId="3D2E572B" w14:textId="02843908">
            <w:pPr>
              <w:spacing w:before="40" w:after="40"/>
              <w:jc w:val="center"/>
              <w:cnfStyle w:val="100000000000" w:firstRow="1" w:lastRow="0" w:firstColumn="0" w:lastColumn="0" w:oddVBand="0" w:evenVBand="0" w:oddHBand="0" w:evenHBand="0" w:firstRowFirstColumn="0" w:firstRowLastColumn="0" w:lastRowFirstColumn="0" w:lastRowLastColumn="0"/>
              <w:rPr>
                <w:rFonts w:eastAsia="Calibri" w:cs="Calibri"/>
                <w:sz w:val="22"/>
                <w:szCs w:val="22"/>
              </w:rPr>
            </w:pPr>
            <w:r w:rsidRPr="51591F67">
              <w:rPr>
                <w:rFonts w:eastAsia="Calibri" w:cs="Calibri"/>
                <w:sz w:val="22"/>
                <w:szCs w:val="22"/>
              </w:rPr>
              <w:t>Learning Experience Resour</w:t>
            </w:r>
            <w:r w:rsidRPr="51591F67" w:rsidR="13AA3773">
              <w:rPr>
                <w:rFonts w:eastAsia="Calibri" w:cs="Calibri"/>
                <w:sz w:val="22"/>
                <w:szCs w:val="22"/>
              </w:rPr>
              <w:t>ces</w:t>
            </w:r>
          </w:p>
        </w:tc>
        <w:tc>
          <w:tcPr>
            <w:cnfStyle w:val="000000000000" w:firstRow="0" w:lastRow="0" w:firstColumn="0" w:lastColumn="0" w:oddVBand="0" w:evenVBand="0" w:oddHBand="0" w:evenHBand="0" w:firstRowFirstColumn="0" w:firstRowLastColumn="0" w:lastRowFirstColumn="0" w:lastRowLastColumn="0"/>
            <w:tcW w:w="3598" w:type="dxa"/>
            <w:tcMar/>
          </w:tcPr>
          <w:p w:rsidRPr="00B408B8" w:rsidR="00F13913" w:rsidP="2756E18E" w:rsidRDefault="4AFF3302" w14:paraId="0896023C" w14:textId="09750C15">
            <w:pPr>
              <w:spacing w:before="40" w:after="40"/>
              <w:jc w:val="center"/>
              <w:cnfStyle w:val="100000000000" w:firstRow="1" w:lastRow="0" w:firstColumn="0" w:lastColumn="0" w:oddVBand="0" w:evenVBand="0" w:oddHBand="0" w:evenHBand="0" w:firstRowFirstColumn="0" w:firstRowLastColumn="0" w:lastRowFirstColumn="0" w:lastRowLastColumn="0"/>
              <w:rPr>
                <w:rFonts w:eastAsia="Calibri" w:cs="Calibri"/>
                <w:sz w:val="22"/>
                <w:szCs w:val="22"/>
              </w:rPr>
            </w:pPr>
            <w:r w:rsidRPr="2756E18E">
              <w:rPr>
                <w:rFonts w:eastAsia="Calibri" w:cs="Calibri"/>
                <w:sz w:val="22"/>
                <w:szCs w:val="22"/>
              </w:rPr>
              <w:t>Personalized Learning and Differentiation</w:t>
            </w:r>
          </w:p>
        </w:tc>
      </w:tr>
      <w:tr w:rsidR="007D2915" w:rsidTr="41C73C0A" w14:paraId="5E8610D1" w14:textId="126E66D3">
        <w:trPr>
          <w:cnfStyle w:val="000000100000" w:firstRow="0" w:lastRow="0" w:firstColumn="0" w:lastColumn="0" w:oddVBand="0" w:evenVBand="0" w:oddHBand="1" w:evenHBand="0" w:firstRowFirstColumn="0" w:firstRowLastColumn="0" w:lastRowFirstColumn="0" w:lastRowLastColumn="0"/>
          <w:trHeight w:val="415"/>
        </w:trPr>
        <w:tc>
          <w:tcPr>
            <w:cnfStyle w:val="001000000000" w:firstRow="0" w:lastRow="0" w:firstColumn="1" w:lastColumn="0" w:oddVBand="0" w:evenVBand="0" w:oddHBand="0" w:evenHBand="0" w:firstRowFirstColumn="0" w:firstRowLastColumn="0" w:lastRowFirstColumn="0" w:lastRowLastColumn="0"/>
            <w:tcW w:w="3597" w:type="dxa"/>
            <w:shd w:val="clear" w:color="auto" w:fill="E8E8E8" w:themeFill="background2"/>
            <w:tcMar/>
          </w:tcPr>
          <w:p w:rsidRPr="00B408B8" w:rsidR="007D2915" w:rsidP="007D2915" w:rsidRDefault="007D2915" w14:paraId="417574FC" w14:textId="27297D8D">
            <w:pPr>
              <w:spacing w:before="40" w:after="40"/>
            </w:pPr>
            <w:r>
              <w:t>LE 1</w:t>
            </w:r>
          </w:p>
        </w:tc>
        <w:tc>
          <w:tcPr>
            <w:cnfStyle w:val="000000000000" w:firstRow="0" w:lastRow="0" w:firstColumn="0" w:lastColumn="0" w:oddVBand="0" w:evenVBand="0" w:oddHBand="0" w:evenHBand="0" w:firstRowFirstColumn="0" w:firstRowLastColumn="0" w:lastRowFirstColumn="0" w:lastRowLastColumn="0"/>
            <w:tcW w:w="3597" w:type="dxa"/>
            <w:tcMar/>
          </w:tcPr>
          <w:p w:rsidRPr="007D2915" w:rsidR="007D2915" w:rsidP="007D2915" w:rsidRDefault="007D2915" w14:paraId="66B3B021" w14:textId="77777777">
            <w:pPr>
              <w:spacing w:before="40" w:after="20"/>
              <w:cnfStyle w:val="000000100000" w:firstRow="0" w:lastRow="0" w:firstColumn="0" w:lastColumn="0" w:oddVBand="0" w:evenVBand="0" w:oddHBand="1" w:evenHBand="0" w:firstRowFirstColumn="0" w:firstRowLastColumn="0" w:lastRowFirstColumn="0" w:lastRowLastColumn="0"/>
            </w:pPr>
            <w:r w:rsidRPr="007D2915">
              <w:rPr>
                <w:rFonts w:eastAsia="Arial" w:cs="Arial"/>
                <w:b/>
                <w:bCs/>
                <w:sz w:val="20"/>
                <w:szCs w:val="20"/>
              </w:rPr>
              <w:t>Volleyball Skill Refinement</w:t>
            </w:r>
          </w:p>
          <w:p w:rsidRPr="007D2915" w:rsidR="007D2915" w:rsidP="007D2915" w:rsidRDefault="007D2915" w14:paraId="1678CFD6" w14:textId="77777777">
            <w:pPr>
              <w:spacing w:before="20" w:after="20"/>
              <w:cnfStyle w:val="000000100000" w:firstRow="0" w:lastRow="0" w:firstColumn="0" w:lastColumn="0" w:oddVBand="0" w:evenVBand="0" w:oddHBand="1" w:evenHBand="0" w:firstRowFirstColumn="0" w:firstRowLastColumn="0" w:lastRowFirstColumn="0" w:lastRowLastColumn="0"/>
            </w:pPr>
            <w:r w:rsidRPr="007D2915">
              <w:rPr>
                <w:rFonts w:eastAsia="Arial" w:cs="Arial"/>
                <w:sz w:val="20"/>
                <w:szCs w:val="20"/>
              </w:rPr>
              <w:t>(MYP Criterion C: Applying and Performing)</w:t>
            </w:r>
          </w:p>
          <w:p w:rsidRPr="007D2915" w:rsidR="007D2915" w:rsidP="007D2915" w:rsidRDefault="007D2915" w14:paraId="33CA0329" w14:textId="77777777">
            <w:pPr>
              <w:pStyle w:val="ListParagraph"/>
              <w:numPr>
                <w:ilvl w:val="0"/>
                <w:numId w:val="3"/>
              </w:numPr>
              <w:spacing w:before="20" w:after="20"/>
              <w:contextualSpacing w:val="0"/>
              <w:cnfStyle w:val="000000100000" w:firstRow="0" w:lastRow="0" w:firstColumn="0" w:lastColumn="0" w:oddVBand="0" w:evenVBand="0" w:oddHBand="1" w:evenHBand="0" w:firstRowFirstColumn="0" w:firstRowLastColumn="0" w:lastRowFirstColumn="0" w:lastRowLastColumn="0"/>
            </w:pPr>
            <w:r w:rsidRPr="007D2915">
              <w:rPr>
                <w:rFonts w:eastAsia="Arial" w:cs="Arial"/>
                <w:sz w:val="20"/>
                <w:szCs w:val="20"/>
              </w:rPr>
              <w:t>Rotational positions and transitions</w:t>
            </w:r>
          </w:p>
          <w:p w:rsidRPr="007D2915" w:rsidR="007D2915" w:rsidP="007D2915" w:rsidRDefault="007D2915" w14:paraId="67E7FB22" w14:textId="77777777">
            <w:pPr>
              <w:pStyle w:val="ListParagraph"/>
              <w:numPr>
                <w:ilvl w:val="0"/>
                <w:numId w:val="3"/>
              </w:numPr>
              <w:spacing w:before="20" w:after="20"/>
              <w:contextualSpacing w:val="0"/>
              <w:cnfStyle w:val="000000100000" w:firstRow="0" w:lastRow="0" w:firstColumn="0" w:lastColumn="0" w:oddVBand="0" w:evenVBand="0" w:oddHBand="1" w:evenHBand="0" w:firstRowFirstColumn="0" w:firstRowLastColumn="0" w:lastRowFirstColumn="0" w:lastRowLastColumn="0"/>
            </w:pPr>
            <w:r w:rsidRPr="007D2915">
              <w:rPr>
                <w:rFonts w:eastAsia="Arial" w:cs="Arial"/>
                <w:sz w:val="20"/>
                <w:szCs w:val="20"/>
              </w:rPr>
              <w:t>Offensive and defensive strategies</w:t>
            </w:r>
          </w:p>
          <w:p w:rsidRPr="007D2915" w:rsidR="007D2915" w:rsidP="007D2915" w:rsidRDefault="007D2915" w14:paraId="499A2CE1" w14:textId="77777777">
            <w:pPr>
              <w:spacing w:before="40" w:after="20"/>
              <w:cnfStyle w:val="000000100000" w:firstRow="0" w:lastRow="0" w:firstColumn="0" w:lastColumn="0" w:oddVBand="0" w:evenVBand="0" w:oddHBand="1" w:evenHBand="0" w:firstRowFirstColumn="0" w:firstRowLastColumn="0" w:lastRowFirstColumn="0" w:lastRowLastColumn="0"/>
            </w:pPr>
            <w:r w:rsidRPr="007D2915">
              <w:rPr>
                <w:rFonts w:eastAsia="Arial" w:cs="Arial"/>
                <w:b/>
                <w:bCs/>
                <w:sz w:val="20"/>
                <w:szCs w:val="20"/>
              </w:rPr>
              <w:t>Fitness Testing &amp; Tracking</w:t>
            </w:r>
          </w:p>
          <w:p w:rsidRPr="007D2915" w:rsidR="007D2915" w:rsidP="007D2915" w:rsidRDefault="007D2915" w14:paraId="3AB8924C" w14:textId="77777777">
            <w:pPr>
              <w:spacing w:before="20" w:after="20"/>
              <w:cnfStyle w:val="000000100000" w:firstRow="0" w:lastRow="0" w:firstColumn="0" w:lastColumn="0" w:oddVBand="0" w:evenVBand="0" w:oddHBand="1" w:evenHBand="0" w:firstRowFirstColumn="0" w:firstRowLastColumn="0" w:lastRowFirstColumn="0" w:lastRowLastColumn="0"/>
            </w:pPr>
            <w:r w:rsidRPr="007D2915">
              <w:rPr>
                <w:rFonts w:eastAsia="Arial" w:cs="Arial"/>
                <w:sz w:val="20"/>
                <w:szCs w:val="20"/>
              </w:rPr>
              <w:t>(MYP Criteria B &amp; D: Planning and Reflecting)</w:t>
            </w:r>
          </w:p>
          <w:p w:rsidRPr="007D2915" w:rsidR="007D2915" w:rsidP="007D2915" w:rsidRDefault="007D2915" w14:paraId="55D1504A" w14:textId="77777777">
            <w:pPr>
              <w:spacing w:before="40" w:after="20"/>
              <w:cnfStyle w:val="000000100000" w:firstRow="0" w:lastRow="0" w:firstColumn="0" w:lastColumn="0" w:oddVBand="0" w:evenVBand="0" w:oddHBand="1" w:evenHBand="0" w:firstRowFirstColumn="0" w:firstRowLastColumn="0" w:lastRowFirstColumn="0" w:lastRowLastColumn="0"/>
            </w:pPr>
            <w:r w:rsidRPr="007D2915">
              <w:rPr>
                <w:rFonts w:eastAsia="Arial" w:cs="Arial"/>
                <w:b/>
                <w:bCs/>
                <w:sz w:val="20"/>
                <w:szCs w:val="20"/>
              </w:rPr>
              <w:t>Personal Hygiene and Health Habits</w:t>
            </w:r>
          </w:p>
          <w:p w:rsidRPr="007D2915" w:rsidR="007D2915" w:rsidP="007D2915" w:rsidRDefault="007D2915" w14:paraId="5A020930" w14:textId="77777777">
            <w:pPr>
              <w:spacing w:before="20" w:after="20"/>
              <w:cnfStyle w:val="000000100000" w:firstRow="0" w:lastRow="0" w:firstColumn="0" w:lastColumn="0" w:oddVBand="0" w:evenVBand="0" w:oddHBand="1" w:evenHBand="0" w:firstRowFirstColumn="0" w:firstRowLastColumn="0" w:lastRowFirstColumn="0" w:lastRowLastColumn="0"/>
            </w:pPr>
            <w:r w:rsidRPr="007D2915">
              <w:rPr>
                <w:rFonts w:eastAsia="Arial" w:cs="Arial"/>
                <w:sz w:val="20"/>
                <w:szCs w:val="20"/>
              </w:rPr>
              <w:t>(MYP Criterion A: Knowing and Understanding)</w:t>
            </w:r>
          </w:p>
          <w:p w:rsidRPr="007D2915" w:rsidR="007D2915" w:rsidP="007D2915" w:rsidRDefault="007D2915" w14:paraId="1B275C45" w14:textId="77777777">
            <w:pPr>
              <w:spacing w:before="40" w:after="20"/>
              <w:cnfStyle w:val="000000100000" w:firstRow="0" w:lastRow="0" w:firstColumn="0" w:lastColumn="0" w:oddVBand="0" w:evenVBand="0" w:oddHBand="1" w:evenHBand="0" w:firstRowFirstColumn="0" w:firstRowLastColumn="0" w:lastRowFirstColumn="0" w:lastRowLastColumn="0"/>
            </w:pPr>
            <w:r w:rsidRPr="007D2915">
              <w:rPr>
                <w:rFonts w:eastAsia="Arial" w:cs="Arial"/>
                <w:b/>
                <w:bCs/>
                <w:sz w:val="20"/>
                <w:szCs w:val="20"/>
              </w:rPr>
              <w:t>Goal Setting &amp; Self-Reflection</w:t>
            </w:r>
          </w:p>
          <w:p w:rsidRPr="007D2915" w:rsidR="007D2915" w:rsidP="007D2915" w:rsidRDefault="007D2915" w14:paraId="5215C3B5" w14:textId="500B70C6">
            <w:pPr>
              <w:spacing w:before="40" w:after="40"/>
              <w:cnfStyle w:val="000000100000" w:firstRow="0" w:lastRow="0" w:firstColumn="0" w:lastColumn="0" w:oddVBand="0" w:evenVBand="0" w:oddHBand="1" w:evenHBand="0" w:firstRowFirstColumn="0" w:firstRowLastColumn="0" w:lastRowFirstColumn="0" w:lastRowLastColumn="0"/>
            </w:pPr>
            <w:r w:rsidRPr="007D2915">
              <w:rPr>
                <w:rFonts w:eastAsia="Arial" w:cs="Arial"/>
                <w:sz w:val="20"/>
                <w:szCs w:val="20"/>
              </w:rPr>
              <w:t>(MYP Criterion B &amp; D)</w:t>
            </w:r>
          </w:p>
        </w:tc>
        <w:tc>
          <w:tcPr>
            <w:cnfStyle w:val="000000000000" w:firstRow="0" w:lastRow="0" w:firstColumn="0" w:lastColumn="0" w:oddVBand="0" w:evenVBand="0" w:oddHBand="0" w:evenHBand="0" w:firstRowFirstColumn="0" w:firstRowLastColumn="0" w:lastRowFirstColumn="0" w:lastRowLastColumn="0"/>
            <w:tcW w:w="3598" w:type="dxa"/>
            <w:tcMar/>
          </w:tcPr>
          <w:p w:rsidRPr="007D2915" w:rsidR="007D2915" w:rsidP="007D2915" w:rsidRDefault="007D2915" w14:paraId="61F22E20" w14:textId="77777777">
            <w:pPr>
              <w:pStyle w:val="ListParagraph"/>
              <w:numPr>
                <w:ilvl w:val="0"/>
                <w:numId w:val="3"/>
              </w:numPr>
              <w:spacing w:before="20" w:after="20"/>
              <w:contextualSpacing w:val="0"/>
              <w:cnfStyle w:val="000000100000" w:firstRow="0" w:lastRow="0" w:firstColumn="0" w:lastColumn="0" w:oddVBand="0" w:evenVBand="0" w:oddHBand="1" w:evenHBand="0" w:firstRowFirstColumn="0" w:firstRowLastColumn="0" w:lastRowFirstColumn="0" w:lastRowLastColumn="0"/>
            </w:pPr>
            <w:r w:rsidRPr="007D2915">
              <w:rPr>
                <w:rFonts w:eastAsia="Arial" w:cs="Arial"/>
                <w:sz w:val="20"/>
                <w:szCs w:val="20"/>
              </w:rPr>
              <w:t>Skill stations: bumping, setting, spiking</w:t>
            </w:r>
          </w:p>
          <w:p w:rsidRPr="007D2915" w:rsidR="007D2915" w:rsidP="007D2915" w:rsidRDefault="007D2915" w14:paraId="22E0656E" w14:textId="77777777">
            <w:pPr>
              <w:pStyle w:val="ListParagraph"/>
              <w:numPr>
                <w:ilvl w:val="0"/>
                <w:numId w:val="3"/>
              </w:numPr>
              <w:spacing w:before="20" w:after="20"/>
              <w:contextualSpacing w:val="0"/>
              <w:cnfStyle w:val="000000100000" w:firstRow="0" w:lastRow="0" w:firstColumn="0" w:lastColumn="0" w:oddVBand="0" w:evenVBand="0" w:oddHBand="1" w:evenHBand="0" w:firstRowFirstColumn="0" w:firstRowLastColumn="0" w:lastRowFirstColumn="0" w:lastRowLastColumn="0"/>
            </w:pPr>
            <w:r w:rsidRPr="007D2915">
              <w:rPr>
                <w:rFonts w:eastAsia="Arial" w:cs="Arial"/>
                <w:sz w:val="20"/>
                <w:szCs w:val="20"/>
              </w:rPr>
              <w:t>Partner &amp; small group drills</w:t>
            </w:r>
          </w:p>
          <w:p w:rsidRPr="007D2915" w:rsidR="007D2915" w:rsidP="007D2915" w:rsidRDefault="007D2915" w14:paraId="15A004B4" w14:textId="77777777">
            <w:pPr>
              <w:pStyle w:val="ListParagraph"/>
              <w:numPr>
                <w:ilvl w:val="0"/>
                <w:numId w:val="3"/>
              </w:numPr>
              <w:spacing w:before="20" w:after="20"/>
              <w:contextualSpacing w:val="0"/>
              <w:cnfStyle w:val="000000100000" w:firstRow="0" w:lastRow="0" w:firstColumn="0" w:lastColumn="0" w:oddVBand="0" w:evenVBand="0" w:oddHBand="1" w:evenHBand="0" w:firstRowFirstColumn="0" w:firstRowLastColumn="0" w:lastRowFirstColumn="0" w:lastRowLastColumn="0"/>
            </w:pPr>
            <w:r w:rsidRPr="007D2915">
              <w:rPr>
                <w:rFonts w:eastAsia="Arial" w:cs="Arial"/>
                <w:sz w:val="20"/>
                <w:szCs w:val="20"/>
              </w:rPr>
              <w:t>Modified 3v3 games focusing on rotation and spacing</w:t>
            </w:r>
          </w:p>
          <w:p w:rsidRPr="007D2915" w:rsidR="007D2915" w:rsidP="007D2915" w:rsidRDefault="007D2915" w14:paraId="36E13BC4" w14:textId="77777777">
            <w:pPr>
              <w:pStyle w:val="ListParagraph"/>
              <w:numPr>
                <w:ilvl w:val="0"/>
                <w:numId w:val="3"/>
              </w:numPr>
              <w:spacing w:before="20" w:after="20"/>
              <w:contextualSpacing w:val="0"/>
              <w:cnfStyle w:val="000000100000" w:firstRow="0" w:lastRow="0" w:firstColumn="0" w:lastColumn="0" w:oddVBand="0" w:evenVBand="0" w:oddHBand="1" w:evenHBand="0" w:firstRowFirstColumn="0" w:firstRowLastColumn="0" w:lastRowFirstColumn="0" w:lastRowLastColumn="0"/>
            </w:pPr>
            <w:r w:rsidRPr="007D2915">
              <w:rPr>
                <w:rFonts w:eastAsia="Arial" w:cs="Arial"/>
                <w:sz w:val="20"/>
                <w:szCs w:val="20"/>
              </w:rPr>
              <w:t>Peer feedback using checklist</w:t>
            </w:r>
          </w:p>
          <w:p w:rsidRPr="007D2915" w:rsidR="007D2915" w:rsidP="007D2915" w:rsidRDefault="007D2915" w14:paraId="79BEA7E4" w14:textId="77777777">
            <w:pPr>
              <w:pStyle w:val="ListParagraph"/>
              <w:numPr>
                <w:ilvl w:val="0"/>
                <w:numId w:val="3"/>
              </w:numPr>
              <w:spacing w:before="20" w:after="20"/>
              <w:contextualSpacing w:val="0"/>
              <w:cnfStyle w:val="000000100000" w:firstRow="0" w:lastRow="0" w:firstColumn="0" w:lastColumn="0" w:oddVBand="0" w:evenVBand="0" w:oddHBand="1" w:evenHBand="0" w:firstRowFirstColumn="0" w:firstRowLastColumn="0" w:lastRowFirstColumn="0" w:lastRowLastColumn="0"/>
            </w:pPr>
            <w:r w:rsidRPr="007D2915">
              <w:rPr>
                <w:rFonts w:eastAsia="Arial" w:cs="Arial"/>
                <w:sz w:val="20"/>
                <w:szCs w:val="20"/>
              </w:rPr>
              <w:t>Pre/post testing: PACER, push-ups, sit-ups, &amp; sit and reach</w:t>
            </w:r>
          </w:p>
          <w:p w:rsidRPr="007D2915" w:rsidR="007D2915" w:rsidP="007D2915" w:rsidRDefault="007D2915" w14:paraId="223BBFEE" w14:textId="77777777">
            <w:pPr>
              <w:pStyle w:val="ListParagraph"/>
              <w:numPr>
                <w:ilvl w:val="0"/>
                <w:numId w:val="3"/>
              </w:numPr>
              <w:spacing w:before="20" w:after="20"/>
              <w:contextualSpacing w:val="0"/>
              <w:cnfStyle w:val="000000100000" w:firstRow="0" w:lastRow="0" w:firstColumn="0" w:lastColumn="0" w:oddVBand="0" w:evenVBand="0" w:oddHBand="1" w:evenHBand="0" w:firstRowFirstColumn="0" w:firstRowLastColumn="0" w:lastRowFirstColumn="0" w:lastRowLastColumn="0"/>
            </w:pPr>
            <w:r w:rsidRPr="007D2915">
              <w:rPr>
                <w:rFonts w:eastAsia="Arial" w:cs="Arial"/>
                <w:sz w:val="20"/>
                <w:szCs w:val="20"/>
              </w:rPr>
              <w:t>Data logging &amp; goal setting</w:t>
            </w:r>
          </w:p>
          <w:p w:rsidRPr="007D2915" w:rsidR="007D2915" w:rsidP="007D2915" w:rsidRDefault="007D2915" w14:paraId="693EC8BA" w14:textId="77777777">
            <w:pPr>
              <w:pStyle w:val="ListParagraph"/>
              <w:numPr>
                <w:ilvl w:val="0"/>
                <w:numId w:val="3"/>
              </w:numPr>
              <w:spacing w:before="20" w:after="20"/>
              <w:contextualSpacing w:val="0"/>
              <w:cnfStyle w:val="000000100000" w:firstRow="0" w:lastRow="0" w:firstColumn="0" w:lastColumn="0" w:oddVBand="0" w:evenVBand="0" w:oddHBand="1" w:evenHBand="0" w:firstRowFirstColumn="0" w:firstRowLastColumn="0" w:lastRowFirstColumn="0" w:lastRowLastColumn="0"/>
            </w:pPr>
            <w:r w:rsidRPr="007D2915">
              <w:rPr>
                <w:rFonts w:eastAsia="Arial" w:cs="Arial"/>
                <w:sz w:val="20"/>
                <w:szCs w:val="20"/>
              </w:rPr>
              <w:t>Guided fitness plan creation</w:t>
            </w:r>
          </w:p>
          <w:p w:rsidRPr="007D2915" w:rsidR="007D2915" w:rsidP="007D2915" w:rsidRDefault="007D2915" w14:paraId="28A77B69" w14:textId="77777777">
            <w:pPr>
              <w:pStyle w:val="ListParagraph"/>
              <w:numPr>
                <w:ilvl w:val="0"/>
                <w:numId w:val="3"/>
              </w:numPr>
              <w:spacing w:before="20" w:after="20"/>
              <w:contextualSpacing w:val="0"/>
              <w:cnfStyle w:val="000000100000" w:firstRow="0" w:lastRow="0" w:firstColumn="0" w:lastColumn="0" w:oddVBand="0" w:evenVBand="0" w:oddHBand="1" w:evenHBand="0" w:firstRowFirstColumn="0" w:firstRowLastColumn="0" w:lastRowFirstColumn="0" w:lastRowLastColumn="0"/>
            </w:pPr>
            <w:r w:rsidRPr="007D2915">
              <w:rPr>
                <w:rFonts w:eastAsia="Arial" w:cs="Arial"/>
                <w:sz w:val="20"/>
                <w:szCs w:val="20"/>
              </w:rPr>
              <w:t>Create a hygiene checklist for athletes</w:t>
            </w:r>
          </w:p>
          <w:p w:rsidRPr="007D2915" w:rsidR="007D2915" w:rsidP="007D2915" w:rsidRDefault="007D2915" w14:paraId="3C363DF1" w14:textId="77777777">
            <w:pPr>
              <w:pStyle w:val="ListParagraph"/>
              <w:numPr>
                <w:ilvl w:val="0"/>
                <w:numId w:val="3"/>
              </w:numPr>
              <w:spacing w:before="20" w:after="20"/>
              <w:contextualSpacing w:val="0"/>
              <w:cnfStyle w:val="000000100000" w:firstRow="0" w:lastRow="0" w:firstColumn="0" w:lastColumn="0" w:oddVBand="0" w:evenVBand="0" w:oddHBand="1" w:evenHBand="0" w:firstRowFirstColumn="0" w:firstRowLastColumn="0" w:lastRowFirstColumn="0" w:lastRowLastColumn="0"/>
            </w:pPr>
            <w:r w:rsidRPr="007D2915">
              <w:rPr>
                <w:rFonts w:eastAsia="Arial" w:cs="Arial"/>
                <w:sz w:val="20"/>
                <w:szCs w:val="20"/>
              </w:rPr>
              <w:t>Role-play: common hygiene mistakes and fixes</w:t>
            </w:r>
          </w:p>
          <w:p w:rsidRPr="007D2915" w:rsidR="007D2915" w:rsidP="007D2915" w:rsidRDefault="007D2915" w14:paraId="306B64A0" w14:textId="07F31561">
            <w:pPr>
              <w:spacing w:before="40" w:after="40"/>
              <w:cnfStyle w:val="000000100000" w:firstRow="0" w:lastRow="0" w:firstColumn="0" w:lastColumn="0" w:oddVBand="0" w:evenVBand="0" w:oddHBand="1" w:evenHBand="0" w:firstRowFirstColumn="0" w:firstRowLastColumn="0" w:lastRowFirstColumn="0" w:lastRowLastColumn="0"/>
            </w:pPr>
            <w:r w:rsidRPr="007D2915">
              <w:rPr>
                <w:rFonts w:eastAsia="Arial" w:cs="Arial"/>
                <w:sz w:val="20"/>
                <w:szCs w:val="20"/>
              </w:rPr>
              <w:t>End-of-unit self-assessment and action plan</w:t>
            </w:r>
          </w:p>
        </w:tc>
        <w:tc>
          <w:tcPr>
            <w:cnfStyle w:val="000000000000" w:firstRow="0" w:lastRow="0" w:firstColumn="0" w:lastColumn="0" w:oddVBand="0" w:evenVBand="0" w:oddHBand="0" w:evenHBand="0" w:firstRowFirstColumn="0" w:firstRowLastColumn="0" w:lastRowFirstColumn="0" w:lastRowLastColumn="0"/>
            <w:tcW w:w="3598" w:type="dxa"/>
            <w:tcMar/>
          </w:tcPr>
          <w:p w:rsidRPr="007D2915" w:rsidR="007D2915" w:rsidP="007D2915" w:rsidRDefault="007D2915" w14:paraId="1387E104" w14:textId="77777777">
            <w:pPr>
              <w:spacing w:before="40" w:after="20"/>
              <w:cnfStyle w:val="000000100000" w:firstRow="0" w:lastRow="0" w:firstColumn="0" w:lastColumn="0" w:oddVBand="0" w:evenVBand="0" w:oddHBand="1" w:evenHBand="0" w:firstRowFirstColumn="0" w:firstRowLastColumn="0" w:lastRowFirstColumn="0" w:lastRowLastColumn="0"/>
            </w:pPr>
            <w:r w:rsidRPr="007D2915">
              <w:rPr>
                <w:rFonts w:eastAsia="Arial" w:cs="Arial"/>
                <w:b/>
                <w:bCs/>
                <w:sz w:val="20"/>
                <w:szCs w:val="20"/>
              </w:rPr>
              <w:t>By Level:</w:t>
            </w:r>
          </w:p>
          <w:p w:rsidRPr="007D2915" w:rsidR="007D2915" w:rsidP="007D2915" w:rsidRDefault="007D2915" w14:paraId="5ED00176" w14:textId="77777777">
            <w:pPr>
              <w:pStyle w:val="ListParagraph"/>
              <w:numPr>
                <w:ilvl w:val="0"/>
                <w:numId w:val="3"/>
              </w:numPr>
              <w:spacing w:before="20" w:after="20"/>
              <w:contextualSpacing w:val="0"/>
              <w:cnfStyle w:val="000000100000" w:firstRow="0" w:lastRow="0" w:firstColumn="0" w:lastColumn="0" w:oddVBand="0" w:evenVBand="0" w:oddHBand="1" w:evenHBand="0" w:firstRowFirstColumn="0" w:firstRowLastColumn="0" w:lastRowFirstColumn="0" w:lastRowLastColumn="0"/>
            </w:pPr>
            <w:r w:rsidRPr="007D2915">
              <w:rPr>
                <w:rFonts w:eastAsia="Arial" w:cs="Arial"/>
                <w:sz w:val="20"/>
                <w:szCs w:val="20"/>
              </w:rPr>
              <w:t>Beginner: Focus on form, consistency, and isolated skill practice with scaffolding (e.g., catching then hitting)</w:t>
            </w:r>
          </w:p>
          <w:p w:rsidRPr="007D2915" w:rsidR="007D2915" w:rsidP="007D2915" w:rsidRDefault="007D2915" w14:paraId="6CD4EFBF" w14:textId="77777777">
            <w:pPr>
              <w:pStyle w:val="ListParagraph"/>
              <w:numPr>
                <w:ilvl w:val="0"/>
                <w:numId w:val="3"/>
              </w:numPr>
              <w:spacing w:before="20" w:after="20"/>
              <w:contextualSpacing w:val="0"/>
              <w:cnfStyle w:val="000000100000" w:firstRow="0" w:lastRow="0" w:firstColumn="0" w:lastColumn="0" w:oddVBand="0" w:evenVBand="0" w:oddHBand="1" w:evenHBand="0" w:firstRowFirstColumn="0" w:firstRowLastColumn="0" w:lastRowFirstColumn="0" w:lastRowLastColumn="0"/>
            </w:pPr>
            <w:r w:rsidRPr="007D2915">
              <w:rPr>
                <w:rFonts w:eastAsia="Arial" w:cs="Arial"/>
                <w:sz w:val="20"/>
                <w:szCs w:val="20"/>
              </w:rPr>
              <w:t>Intermediate: Apply skills in structured drills and controlled scrimmages</w:t>
            </w:r>
          </w:p>
          <w:p w:rsidRPr="007D2915" w:rsidR="007D2915" w:rsidP="007D2915" w:rsidRDefault="007D2915" w14:paraId="3FFE5119" w14:textId="77777777">
            <w:pPr>
              <w:pStyle w:val="ListParagraph"/>
              <w:numPr>
                <w:ilvl w:val="0"/>
                <w:numId w:val="3"/>
              </w:numPr>
              <w:spacing w:before="20" w:after="20"/>
              <w:contextualSpacing w:val="0"/>
              <w:cnfStyle w:val="000000100000" w:firstRow="0" w:lastRow="0" w:firstColumn="0" w:lastColumn="0" w:oddVBand="0" w:evenVBand="0" w:oddHBand="1" w:evenHBand="0" w:firstRowFirstColumn="0" w:firstRowLastColumn="0" w:lastRowFirstColumn="0" w:lastRowLastColumn="0"/>
            </w:pPr>
            <w:r w:rsidRPr="007D2915">
              <w:rPr>
                <w:rFonts w:eastAsia="Arial" w:cs="Arial"/>
                <w:sz w:val="20"/>
                <w:szCs w:val="20"/>
              </w:rPr>
              <w:t>Advanced: Use complex drills with movement and decision-making; peer coaching roles</w:t>
            </w:r>
          </w:p>
          <w:p w:rsidRPr="007D2915" w:rsidR="007D2915" w:rsidP="007D2915" w:rsidRDefault="007D2915" w14:paraId="1A79F657" w14:textId="77777777">
            <w:pPr>
              <w:spacing w:before="40" w:after="20"/>
              <w:cnfStyle w:val="000000100000" w:firstRow="0" w:lastRow="0" w:firstColumn="0" w:lastColumn="0" w:oddVBand="0" w:evenVBand="0" w:oddHBand="1" w:evenHBand="0" w:firstRowFirstColumn="0" w:firstRowLastColumn="0" w:lastRowFirstColumn="0" w:lastRowLastColumn="0"/>
            </w:pPr>
            <w:r w:rsidRPr="007D2915">
              <w:rPr>
                <w:rFonts w:eastAsia="Arial" w:cs="Arial"/>
                <w:b/>
                <w:bCs/>
                <w:sz w:val="20"/>
                <w:szCs w:val="20"/>
              </w:rPr>
              <w:t>By Readiness &amp; Pace:</w:t>
            </w:r>
          </w:p>
          <w:p w:rsidRPr="007D2915" w:rsidR="007D2915" w:rsidP="007D2915" w:rsidRDefault="007D2915" w14:paraId="53EC1B4E" w14:textId="77777777">
            <w:pPr>
              <w:pStyle w:val="ListParagraph"/>
              <w:numPr>
                <w:ilvl w:val="0"/>
                <w:numId w:val="3"/>
              </w:numPr>
              <w:spacing w:before="20" w:after="20"/>
              <w:contextualSpacing w:val="0"/>
              <w:cnfStyle w:val="000000100000" w:firstRow="0" w:lastRow="0" w:firstColumn="0" w:lastColumn="0" w:oddVBand="0" w:evenVBand="0" w:oddHBand="1" w:evenHBand="0" w:firstRowFirstColumn="0" w:firstRowLastColumn="0" w:lastRowFirstColumn="0" w:lastRowLastColumn="0"/>
            </w:pPr>
            <w:r w:rsidRPr="007D2915">
              <w:rPr>
                <w:rFonts w:eastAsia="Arial" w:cs="Arial"/>
                <w:sz w:val="20"/>
                <w:szCs w:val="20"/>
              </w:rPr>
              <w:t>Task cards with differentiated challenges (various serve types)</w:t>
            </w:r>
          </w:p>
          <w:p w:rsidRPr="007D2915" w:rsidR="007D2915" w:rsidP="007D2915" w:rsidRDefault="007D2915" w14:paraId="23E065EA" w14:textId="28B9AFFE">
            <w:pPr>
              <w:pStyle w:val="ListParagraph"/>
              <w:numPr>
                <w:ilvl w:val="0"/>
                <w:numId w:val="3"/>
              </w:numPr>
              <w:spacing w:before="20" w:after="20"/>
              <w:contextualSpacing w:val="0"/>
              <w:cnfStyle w:val="000000100000" w:firstRow="0" w:lastRow="0" w:firstColumn="0" w:lastColumn="0" w:oddVBand="0" w:evenVBand="0" w:oddHBand="1" w:evenHBand="0" w:firstRowFirstColumn="0" w:firstRowLastColumn="0" w:lastRowFirstColumn="0" w:lastRowLastColumn="0"/>
              <w:rPr/>
            </w:pPr>
            <w:r w:rsidRPr="41C73C0A" w:rsidR="57710400">
              <w:rPr>
                <w:rFonts w:eastAsia="Arial" w:cs="Arial"/>
                <w:sz w:val="20"/>
                <w:szCs w:val="20"/>
              </w:rPr>
              <w:t xml:space="preserve">Flexible grouping (ability or </w:t>
            </w:r>
            <w:r w:rsidRPr="41C73C0A" w:rsidR="48CBB7AC">
              <w:rPr>
                <w:rFonts w:eastAsia="Arial" w:cs="Arial"/>
                <w:sz w:val="20"/>
                <w:szCs w:val="20"/>
              </w:rPr>
              <w:t>mixed skill</w:t>
            </w:r>
            <w:r w:rsidRPr="41C73C0A" w:rsidR="57710400">
              <w:rPr>
                <w:rFonts w:eastAsia="Arial" w:cs="Arial"/>
                <w:sz w:val="20"/>
                <w:szCs w:val="20"/>
              </w:rPr>
              <w:t xml:space="preserve"> for collaborative tasks)</w:t>
            </w:r>
          </w:p>
          <w:p w:rsidRPr="007D2915" w:rsidR="007D2915" w:rsidP="007D2915" w:rsidRDefault="007D2915" w14:paraId="72B28F08" w14:textId="77777777">
            <w:pPr>
              <w:pStyle w:val="ListParagraph"/>
              <w:numPr>
                <w:ilvl w:val="0"/>
                <w:numId w:val="3"/>
              </w:numPr>
              <w:spacing w:before="20" w:after="20"/>
              <w:contextualSpacing w:val="0"/>
              <w:cnfStyle w:val="000000100000" w:firstRow="0" w:lastRow="0" w:firstColumn="0" w:lastColumn="0" w:oddVBand="0" w:evenVBand="0" w:oddHBand="1" w:evenHBand="0" w:firstRowFirstColumn="0" w:firstRowLastColumn="0" w:lastRowFirstColumn="0" w:lastRowLastColumn="0"/>
            </w:pPr>
            <w:r w:rsidRPr="007D2915">
              <w:rPr>
                <w:rFonts w:eastAsia="Arial" w:cs="Arial"/>
                <w:sz w:val="20"/>
                <w:szCs w:val="20"/>
              </w:rPr>
              <w:t>Student-created game strategies or mini-rules in modified gameplay</w:t>
            </w:r>
          </w:p>
          <w:p w:rsidRPr="007D2915" w:rsidR="007D2915" w:rsidP="007D2915" w:rsidRDefault="007D2915" w14:paraId="47261B9E" w14:textId="77777777">
            <w:pPr>
              <w:pStyle w:val="ListParagraph"/>
              <w:numPr>
                <w:ilvl w:val="0"/>
                <w:numId w:val="3"/>
              </w:numPr>
              <w:spacing w:before="20" w:after="20"/>
              <w:contextualSpacing w:val="0"/>
              <w:cnfStyle w:val="000000100000" w:firstRow="0" w:lastRow="0" w:firstColumn="0" w:lastColumn="0" w:oddVBand="0" w:evenVBand="0" w:oddHBand="1" w:evenHBand="0" w:firstRowFirstColumn="0" w:firstRowLastColumn="0" w:lastRowFirstColumn="0" w:lastRowLastColumn="0"/>
            </w:pPr>
            <w:r w:rsidRPr="007D2915">
              <w:rPr>
                <w:rFonts w:eastAsia="Arial" w:cs="Arial"/>
                <w:sz w:val="20"/>
                <w:szCs w:val="20"/>
              </w:rPr>
              <w:t>Peer pairing: stronger students model/coach developing students</w:t>
            </w:r>
          </w:p>
          <w:p w:rsidRPr="007D2915" w:rsidR="007D2915" w:rsidP="007D2915" w:rsidRDefault="007D2915" w14:paraId="1BFE6407" w14:textId="77777777">
            <w:pPr>
              <w:spacing w:before="40" w:after="20"/>
              <w:cnfStyle w:val="000000100000" w:firstRow="0" w:lastRow="0" w:firstColumn="0" w:lastColumn="0" w:oddVBand="0" w:evenVBand="0" w:oddHBand="1" w:evenHBand="0" w:firstRowFirstColumn="0" w:firstRowLastColumn="0" w:lastRowFirstColumn="0" w:lastRowLastColumn="0"/>
            </w:pPr>
            <w:r w:rsidRPr="007D2915">
              <w:rPr>
                <w:rFonts w:eastAsia="Arial" w:cs="Arial"/>
                <w:b/>
                <w:bCs/>
                <w:sz w:val="20"/>
                <w:szCs w:val="20"/>
              </w:rPr>
              <w:t>For Writing Support:</w:t>
            </w:r>
          </w:p>
          <w:p w:rsidRPr="007D2915" w:rsidR="007D2915" w:rsidP="007D2915" w:rsidRDefault="007D2915" w14:paraId="09501C0A" w14:textId="77777777">
            <w:pPr>
              <w:pStyle w:val="ListParagraph"/>
              <w:numPr>
                <w:ilvl w:val="0"/>
                <w:numId w:val="3"/>
              </w:numPr>
              <w:spacing w:before="20" w:after="20"/>
              <w:contextualSpacing w:val="0"/>
              <w:cnfStyle w:val="000000100000" w:firstRow="0" w:lastRow="0" w:firstColumn="0" w:lastColumn="0" w:oddVBand="0" w:evenVBand="0" w:oddHBand="1" w:evenHBand="0" w:firstRowFirstColumn="0" w:firstRowLastColumn="0" w:lastRowFirstColumn="0" w:lastRowLastColumn="0"/>
            </w:pPr>
            <w:r w:rsidRPr="007D2915">
              <w:rPr>
                <w:rFonts w:eastAsia="Arial" w:cs="Arial"/>
                <w:sz w:val="20"/>
                <w:szCs w:val="20"/>
              </w:rPr>
              <w:t>Goal templates with sentence stems for emerging writers</w:t>
            </w:r>
          </w:p>
          <w:p w:rsidRPr="007D2915" w:rsidR="007D2915" w:rsidP="007D2915" w:rsidRDefault="007D2915" w14:paraId="615067A6" w14:textId="77777777">
            <w:pPr>
              <w:pStyle w:val="ListParagraph"/>
              <w:numPr>
                <w:ilvl w:val="0"/>
                <w:numId w:val="3"/>
              </w:numPr>
              <w:spacing w:before="20" w:after="20"/>
              <w:contextualSpacing w:val="0"/>
              <w:cnfStyle w:val="000000100000" w:firstRow="0" w:lastRow="0" w:firstColumn="0" w:lastColumn="0" w:oddVBand="0" w:evenVBand="0" w:oddHBand="1" w:evenHBand="0" w:firstRowFirstColumn="0" w:firstRowLastColumn="0" w:lastRowFirstColumn="0" w:lastRowLastColumn="0"/>
            </w:pPr>
            <w:r w:rsidRPr="007D2915">
              <w:rPr>
                <w:rFonts w:eastAsia="Arial" w:cs="Arial"/>
                <w:sz w:val="20"/>
                <w:szCs w:val="20"/>
              </w:rPr>
              <w:t>Peer conferencing for revision</w:t>
            </w:r>
          </w:p>
          <w:p w:rsidRPr="007D2915" w:rsidR="007D2915" w:rsidP="007D2915" w:rsidRDefault="007D2915" w14:paraId="2801E0A1" w14:textId="64A53819">
            <w:pPr>
              <w:spacing w:before="40" w:after="40"/>
              <w:cnfStyle w:val="000000100000" w:firstRow="0" w:lastRow="0" w:firstColumn="0" w:lastColumn="0" w:oddVBand="0" w:evenVBand="0" w:oddHBand="1" w:evenHBand="0" w:firstRowFirstColumn="0" w:firstRowLastColumn="0" w:lastRowFirstColumn="0" w:lastRowLastColumn="0"/>
            </w:pPr>
            <w:r w:rsidRPr="007D2915">
              <w:rPr>
                <w:rFonts w:eastAsia="Arial" w:cs="Arial"/>
                <w:sz w:val="20"/>
                <w:szCs w:val="20"/>
              </w:rPr>
              <w:t>Tiered prompts: "My goal is...," "I will improve by..."</w:t>
            </w:r>
          </w:p>
        </w:tc>
      </w:tr>
    </w:tbl>
    <w:p w:rsidR="0094117E" w:rsidP="0094117E" w:rsidRDefault="00B408B8" w14:paraId="451B4654" w14:textId="3F7702E6">
      <w:pPr>
        <w:pStyle w:val="Heading3"/>
      </w:pPr>
      <w:r>
        <w:t>Content Resources</w:t>
      </w:r>
    </w:p>
    <w:p w:rsidR="00EC71C1" w:rsidP="00940378" w:rsidRDefault="00EC71C1" w14:paraId="1C950895" w14:textId="77777777">
      <w:pPr>
        <w:pStyle w:val="ListParagraph"/>
        <w:numPr>
          <w:ilvl w:val="0"/>
          <w:numId w:val="4"/>
        </w:numPr>
      </w:pPr>
      <w:r>
        <w:t xml:space="preserve">Physical Education/ Health Grade 8 Schoology Course </w:t>
      </w:r>
    </w:p>
    <w:p w:rsidR="00EC71C1" w:rsidP="00940378" w:rsidRDefault="00EC71C1" w14:paraId="1E22AD52" w14:textId="77777777">
      <w:pPr>
        <w:pStyle w:val="ListParagraph"/>
        <w:numPr>
          <w:ilvl w:val="0"/>
          <w:numId w:val="4"/>
        </w:numPr>
      </w:pPr>
      <w:r>
        <w:t xml:space="preserve">USA Volleyball - Coaches Resources: </w:t>
      </w:r>
      <w:hyperlink r:id="rId11">
        <w:r w:rsidRPr="00940378">
          <w:rPr>
            <w:color w:val="1155CC"/>
            <w:u w:val="single"/>
          </w:rPr>
          <w:t>https://usavolleyball.org</w:t>
        </w:r>
      </w:hyperlink>
    </w:p>
    <w:p w:rsidR="00EC71C1" w:rsidP="00940378" w:rsidRDefault="00EC71C1" w14:paraId="335FF297" w14:textId="77777777">
      <w:pPr>
        <w:pStyle w:val="ListParagraph"/>
        <w:numPr>
          <w:ilvl w:val="0"/>
          <w:numId w:val="4"/>
        </w:numPr>
      </w:pPr>
      <w:r>
        <w:t xml:space="preserve">OPEN Phys Ed Volleyball Module: </w:t>
      </w:r>
      <w:hyperlink r:id="rId12">
        <w:r w:rsidRPr="00940378">
          <w:rPr>
            <w:color w:val="1155CC"/>
            <w:u w:val="single"/>
          </w:rPr>
          <w:t>https://openphysed.org</w:t>
        </w:r>
      </w:hyperlink>
    </w:p>
    <w:p w:rsidRPr="0094117E" w:rsidR="0094117E" w:rsidP="00940378" w:rsidRDefault="00EC71C1" w14:paraId="6E856C13" w14:textId="6C8FF67E">
      <w:pPr>
        <w:pStyle w:val="ListParagraph"/>
        <w:numPr>
          <w:ilvl w:val="0"/>
          <w:numId w:val="4"/>
        </w:numPr>
      </w:pPr>
      <w:r>
        <w:t xml:space="preserve">Teaching Goal Setting in PE (SHAPE America): </w:t>
      </w:r>
      <w:hyperlink r:id="rId13">
        <w:r w:rsidRPr="00940378">
          <w:rPr>
            <w:color w:val="1155CC"/>
            <w:u w:val="single"/>
          </w:rPr>
          <w:t>https://www.shapeamerica.org</w:t>
        </w:r>
      </w:hyperlink>
    </w:p>
    <w:sectPr w:rsidRPr="0094117E" w:rsidR="0094117E" w:rsidSect="00B451F1">
      <w:type w:val="continuous"/>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B3827" w:rsidP="00B451F1" w:rsidRDefault="00DB3827" w14:paraId="3C663E89" w14:textId="77777777">
      <w:pPr>
        <w:spacing w:after="0" w:line="240" w:lineRule="auto"/>
      </w:pPr>
      <w:r>
        <w:separator/>
      </w:r>
    </w:p>
  </w:endnote>
  <w:endnote w:type="continuationSeparator" w:id="0">
    <w:p w:rsidR="00DB3827" w:rsidP="00B451F1" w:rsidRDefault="00DB3827" w14:paraId="13FC45C1"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0000000000000000000"/>
    <w:charset w:val="00"/>
    <w:family w:val="roman"/>
    <w:notTrueType/>
    <w:pitch w:val="default"/>
  </w:font>
  <w:font w:name="Roboto">
    <w:altName w:val="Arial"/>
    <w:charset w:val="00"/>
    <w:family w:val="auto"/>
    <w:pitch w:val="variable"/>
    <w:sig w:usb0="E0000AFF" w:usb1="5000217F" w:usb2="00000021" w:usb3="00000000" w:csb0="0000019F" w:csb1="00000000"/>
  </w:font>
  <w:font w:name="Montserrat">
    <w:charset w:val="00"/>
    <w:family w:val="auto"/>
    <w:pitch w:val="variable"/>
    <w:sig w:usb0="2000020F" w:usb1="00000003" w:usb2="00000000" w:usb3="00000000" w:csb0="00000197" w:csb1="00000000"/>
  </w:font>
  <w:font w:name="Aptos Display">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B3827" w:rsidP="00B451F1" w:rsidRDefault="00DB3827" w14:paraId="6AE6740E" w14:textId="77777777">
      <w:pPr>
        <w:spacing w:after="0" w:line="240" w:lineRule="auto"/>
      </w:pPr>
      <w:r>
        <w:separator/>
      </w:r>
    </w:p>
  </w:footnote>
  <w:footnote w:type="continuationSeparator" w:id="0">
    <w:p w:rsidR="00DB3827" w:rsidP="00B451F1" w:rsidRDefault="00DB3827" w14:paraId="47CE8072" w14:textId="77777777">
      <w:pPr>
        <w:spacing w:after="0" w:line="240" w:lineRule="auto"/>
      </w:pPr>
      <w:r>
        <w:continuationSeparator/>
      </w:r>
    </w:p>
  </w:footnote>
</w:footnotes>
</file>

<file path=word/intelligence2.xml><?xml version="1.0" encoding="utf-8"?>
<int2:intelligence xmlns:int2="http://schemas.microsoft.com/office/intelligence/2020/intelligence">
  <int2:observations>
    <int2:textHash int2:hashCode="Z3MZmmCtoYbtGU" int2:id="Kx63wY8B">
      <int2:state int2:type="spell" int2:value="Rejected"/>
    </int2:textHash>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713747"/>
    <w:multiLevelType w:val="hybridMultilevel"/>
    <w:tmpl w:val="C860A6BA"/>
    <w:lvl w:ilvl="0" w:tplc="04090001">
      <w:start w:val="1"/>
      <w:numFmt w:val="bullet"/>
      <w:lvlText w:val=""/>
      <w:lvlJc w:val="left"/>
      <w:pPr>
        <w:ind w:left="520" w:hanging="360"/>
      </w:pPr>
      <w:rPr>
        <w:rFonts w:hint="default" w:ascii="Symbol" w:hAnsi="Symbol"/>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1" w15:restartNumberingAfterBreak="0">
    <w:nsid w:val="08513C91"/>
    <w:multiLevelType w:val="hybridMultilevel"/>
    <w:tmpl w:val="8FA2D16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25C356CE"/>
    <w:multiLevelType w:val="hybridMultilevel"/>
    <w:tmpl w:val="E6E8FCDA"/>
    <w:lvl w:ilvl="0" w:tplc="0038E102">
      <w:start w:val="1"/>
      <w:numFmt w:val="bullet"/>
      <w:lvlText w:val="•"/>
      <w:lvlJc w:val="left"/>
      <w:pPr>
        <w:ind w:left="360" w:hanging="200"/>
      </w:pPr>
    </w:lvl>
    <w:lvl w:ilvl="1" w:tplc="9C7CCAAC">
      <w:start w:val="1"/>
      <w:numFmt w:val="bullet"/>
      <w:lvlText w:val="◦"/>
      <w:lvlJc w:val="left"/>
      <w:pPr>
        <w:ind w:left="720" w:hanging="200"/>
      </w:pPr>
    </w:lvl>
    <w:lvl w:ilvl="2" w:tplc="A09C0462">
      <w:numFmt w:val="decimal"/>
      <w:lvlText w:val=""/>
      <w:lvlJc w:val="left"/>
    </w:lvl>
    <w:lvl w:ilvl="3" w:tplc="8828D87E">
      <w:numFmt w:val="decimal"/>
      <w:lvlText w:val=""/>
      <w:lvlJc w:val="left"/>
    </w:lvl>
    <w:lvl w:ilvl="4" w:tplc="F934FCC8">
      <w:numFmt w:val="decimal"/>
      <w:lvlText w:val=""/>
      <w:lvlJc w:val="left"/>
    </w:lvl>
    <w:lvl w:ilvl="5" w:tplc="51488A64">
      <w:numFmt w:val="decimal"/>
      <w:lvlText w:val=""/>
      <w:lvlJc w:val="left"/>
    </w:lvl>
    <w:lvl w:ilvl="6" w:tplc="C41E64CC">
      <w:numFmt w:val="decimal"/>
      <w:lvlText w:val=""/>
      <w:lvlJc w:val="left"/>
    </w:lvl>
    <w:lvl w:ilvl="7" w:tplc="859C1758">
      <w:numFmt w:val="decimal"/>
      <w:lvlText w:val=""/>
      <w:lvlJc w:val="left"/>
    </w:lvl>
    <w:lvl w:ilvl="8" w:tplc="D562D258">
      <w:numFmt w:val="decimal"/>
      <w:lvlText w:val=""/>
      <w:lvlJc w:val="left"/>
    </w:lvl>
  </w:abstractNum>
  <w:abstractNum w:abstractNumId="3" w15:restartNumberingAfterBreak="0">
    <w:nsid w:val="266E066B"/>
    <w:multiLevelType w:val="hybridMultilevel"/>
    <w:tmpl w:val="AA3406B8"/>
    <w:lvl w:ilvl="0" w:tplc="1408BAD2">
      <w:start w:val="1"/>
      <w:numFmt w:val="bullet"/>
      <w:lvlText w:val="●"/>
      <w:lvlJc w:val="left"/>
      <w:pPr>
        <w:ind w:left="720" w:hanging="360"/>
      </w:pPr>
    </w:lvl>
    <w:lvl w:ilvl="1" w:tplc="AD7035C4">
      <w:start w:val="1"/>
      <w:numFmt w:val="bullet"/>
      <w:lvlText w:val="○"/>
      <w:lvlJc w:val="left"/>
      <w:pPr>
        <w:ind w:left="1440" w:hanging="360"/>
      </w:pPr>
    </w:lvl>
    <w:lvl w:ilvl="2" w:tplc="142659DA">
      <w:start w:val="1"/>
      <w:numFmt w:val="bullet"/>
      <w:lvlText w:val="■"/>
      <w:lvlJc w:val="left"/>
      <w:pPr>
        <w:ind w:left="2160" w:hanging="360"/>
      </w:pPr>
    </w:lvl>
    <w:lvl w:ilvl="3" w:tplc="8AB4B232">
      <w:start w:val="1"/>
      <w:numFmt w:val="bullet"/>
      <w:lvlText w:val="●"/>
      <w:lvlJc w:val="left"/>
      <w:pPr>
        <w:ind w:left="2880" w:hanging="360"/>
      </w:pPr>
    </w:lvl>
    <w:lvl w:ilvl="4" w:tplc="AD96EFE2">
      <w:start w:val="1"/>
      <w:numFmt w:val="bullet"/>
      <w:lvlText w:val="○"/>
      <w:lvlJc w:val="left"/>
      <w:pPr>
        <w:ind w:left="3600" w:hanging="360"/>
      </w:pPr>
    </w:lvl>
    <w:lvl w:ilvl="5" w:tplc="49801552">
      <w:start w:val="1"/>
      <w:numFmt w:val="bullet"/>
      <w:lvlText w:val="■"/>
      <w:lvlJc w:val="left"/>
      <w:pPr>
        <w:ind w:left="4320" w:hanging="360"/>
      </w:pPr>
    </w:lvl>
    <w:lvl w:ilvl="6" w:tplc="66703D02">
      <w:start w:val="1"/>
      <w:numFmt w:val="bullet"/>
      <w:lvlText w:val="●"/>
      <w:lvlJc w:val="left"/>
      <w:pPr>
        <w:ind w:left="5040" w:hanging="360"/>
      </w:pPr>
    </w:lvl>
    <w:lvl w:ilvl="7" w:tplc="D94CF4B6">
      <w:start w:val="1"/>
      <w:numFmt w:val="bullet"/>
      <w:lvlText w:val="●"/>
      <w:lvlJc w:val="left"/>
      <w:pPr>
        <w:ind w:left="5760" w:hanging="360"/>
      </w:pPr>
    </w:lvl>
    <w:lvl w:ilvl="8" w:tplc="B4546AE4">
      <w:start w:val="1"/>
      <w:numFmt w:val="bullet"/>
      <w:lvlText w:val="●"/>
      <w:lvlJc w:val="left"/>
      <w:pPr>
        <w:ind w:left="6480" w:hanging="360"/>
      </w:pPr>
    </w:lvl>
  </w:abstractNum>
  <w:abstractNum w:abstractNumId="4" w15:restartNumberingAfterBreak="0">
    <w:nsid w:val="35EB40AC"/>
    <w:multiLevelType w:val="hybridMultilevel"/>
    <w:tmpl w:val="AE5ED07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 w15:restartNumberingAfterBreak="0">
    <w:nsid w:val="3E3A0AC3"/>
    <w:multiLevelType w:val="hybridMultilevel"/>
    <w:tmpl w:val="3260DD4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6" w15:restartNumberingAfterBreak="0">
    <w:nsid w:val="42F91BD4"/>
    <w:multiLevelType w:val="hybridMultilevel"/>
    <w:tmpl w:val="7332C400"/>
    <w:lvl w:ilvl="0" w:tplc="04090001">
      <w:start w:val="1"/>
      <w:numFmt w:val="bullet"/>
      <w:lvlText w:val=""/>
      <w:lvlJc w:val="left"/>
      <w:pPr>
        <w:ind w:left="880" w:hanging="360"/>
      </w:pPr>
      <w:rPr>
        <w:rFonts w:hint="default" w:ascii="Symbol" w:hAnsi="Symbol"/>
      </w:rPr>
    </w:lvl>
    <w:lvl w:ilvl="1" w:tplc="04090003" w:tentative="1">
      <w:start w:val="1"/>
      <w:numFmt w:val="bullet"/>
      <w:lvlText w:val="o"/>
      <w:lvlJc w:val="left"/>
      <w:pPr>
        <w:ind w:left="1600" w:hanging="360"/>
      </w:pPr>
      <w:rPr>
        <w:rFonts w:hint="default" w:ascii="Courier New" w:hAnsi="Courier New" w:cs="Courier New"/>
      </w:rPr>
    </w:lvl>
    <w:lvl w:ilvl="2" w:tplc="04090005" w:tentative="1">
      <w:start w:val="1"/>
      <w:numFmt w:val="bullet"/>
      <w:lvlText w:val=""/>
      <w:lvlJc w:val="left"/>
      <w:pPr>
        <w:ind w:left="2320" w:hanging="360"/>
      </w:pPr>
      <w:rPr>
        <w:rFonts w:hint="default" w:ascii="Wingdings" w:hAnsi="Wingdings"/>
      </w:rPr>
    </w:lvl>
    <w:lvl w:ilvl="3" w:tplc="04090001" w:tentative="1">
      <w:start w:val="1"/>
      <w:numFmt w:val="bullet"/>
      <w:lvlText w:val=""/>
      <w:lvlJc w:val="left"/>
      <w:pPr>
        <w:ind w:left="3040" w:hanging="360"/>
      </w:pPr>
      <w:rPr>
        <w:rFonts w:hint="default" w:ascii="Symbol" w:hAnsi="Symbol"/>
      </w:rPr>
    </w:lvl>
    <w:lvl w:ilvl="4" w:tplc="04090003" w:tentative="1">
      <w:start w:val="1"/>
      <w:numFmt w:val="bullet"/>
      <w:lvlText w:val="o"/>
      <w:lvlJc w:val="left"/>
      <w:pPr>
        <w:ind w:left="3760" w:hanging="360"/>
      </w:pPr>
      <w:rPr>
        <w:rFonts w:hint="default" w:ascii="Courier New" w:hAnsi="Courier New" w:cs="Courier New"/>
      </w:rPr>
    </w:lvl>
    <w:lvl w:ilvl="5" w:tplc="04090005" w:tentative="1">
      <w:start w:val="1"/>
      <w:numFmt w:val="bullet"/>
      <w:lvlText w:val=""/>
      <w:lvlJc w:val="left"/>
      <w:pPr>
        <w:ind w:left="4480" w:hanging="360"/>
      </w:pPr>
      <w:rPr>
        <w:rFonts w:hint="default" w:ascii="Wingdings" w:hAnsi="Wingdings"/>
      </w:rPr>
    </w:lvl>
    <w:lvl w:ilvl="6" w:tplc="04090001" w:tentative="1">
      <w:start w:val="1"/>
      <w:numFmt w:val="bullet"/>
      <w:lvlText w:val=""/>
      <w:lvlJc w:val="left"/>
      <w:pPr>
        <w:ind w:left="5200" w:hanging="360"/>
      </w:pPr>
      <w:rPr>
        <w:rFonts w:hint="default" w:ascii="Symbol" w:hAnsi="Symbol"/>
      </w:rPr>
    </w:lvl>
    <w:lvl w:ilvl="7" w:tplc="04090003" w:tentative="1">
      <w:start w:val="1"/>
      <w:numFmt w:val="bullet"/>
      <w:lvlText w:val="o"/>
      <w:lvlJc w:val="left"/>
      <w:pPr>
        <w:ind w:left="5920" w:hanging="360"/>
      </w:pPr>
      <w:rPr>
        <w:rFonts w:hint="default" w:ascii="Courier New" w:hAnsi="Courier New" w:cs="Courier New"/>
      </w:rPr>
    </w:lvl>
    <w:lvl w:ilvl="8" w:tplc="04090005" w:tentative="1">
      <w:start w:val="1"/>
      <w:numFmt w:val="bullet"/>
      <w:lvlText w:val=""/>
      <w:lvlJc w:val="left"/>
      <w:pPr>
        <w:ind w:left="6640" w:hanging="360"/>
      </w:pPr>
      <w:rPr>
        <w:rFonts w:hint="default" w:ascii="Wingdings" w:hAnsi="Wingdings"/>
      </w:rPr>
    </w:lvl>
  </w:abstractNum>
  <w:abstractNum w:abstractNumId="7" w15:restartNumberingAfterBreak="0">
    <w:nsid w:val="485C4411"/>
    <w:multiLevelType w:val="hybridMultilevel"/>
    <w:tmpl w:val="20BAE438"/>
    <w:lvl w:ilvl="0" w:tplc="429A7286">
      <w:start w:val="1"/>
      <w:numFmt w:val="bullet"/>
      <w:lvlText w:val="•"/>
      <w:lvlJc w:val="left"/>
      <w:pPr>
        <w:ind w:left="360" w:hanging="200"/>
      </w:p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8" w15:restartNumberingAfterBreak="0">
    <w:nsid w:val="5552050F"/>
    <w:multiLevelType w:val="hybridMultilevel"/>
    <w:tmpl w:val="0B04103C"/>
    <w:lvl w:ilvl="0" w:tplc="429A7286">
      <w:start w:val="1"/>
      <w:numFmt w:val="bullet"/>
      <w:lvlText w:val="•"/>
      <w:lvlJc w:val="left"/>
      <w:pPr>
        <w:ind w:left="360" w:hanging="200"/>
      </w:pPr>
    </w:lvl>
    <w:lvl w:ilvl="1" w:tplc="2098E95E">
      <w:numFmt w:val="decimal"/>
      <w:lvlText w:val=""/>
      <w:lvlJc w:val="left"/>
    </w:lvl>
    <w:lvl w:ilvl="2" w:tplc="6786E4DC">
      <w:numFmt w:val="decimal"/>
      <w:lvlText w:val=""/>
      <w:lvlJc w:val="left"/>
    </w:lvl>
    <w:lvl w:ilvl="3" w:tplc="8ED86B90">
      <w:numFmt w:val="decimal"/>
      <w:lvlText w:val=""/>
      <w:lvlJc w:val="left"/>
    </w:lvl>
    <w:lvl w:ilvl="4" w:tplc="F3129B1A">
      <w:numFmt w:val="decimal"/>
      <w:lvlText w:val=""/>
      <w:lvlJc w:val="left"/>
    </w:lvl>
    <w:lvl w:ilvl="5" w:tplc="C1BCE5E6">
      <w:numFmt w:val="decimal"/>
      <w:lvlText w:val=""/>
      <w:lvlJc w:val="left"/>
    </w:lvl>
    <w:lvl w:ilvl="6" w:tplc="4DD6880C">
      <w:numFmt w:val="decimal"/>
      <w:lvlText w:val=""/>
      <w:lvlJc w:val="left"/>
    </w:lvl>
    <w:lvl w:ilvl="7" w:tplc="D3B671C2">
      <w:numFmt w:val="decimal"/>
      <w:lvlText w:val=""/>
      <w:lvlJc w:val="left"/>
    </w:lvl>
    <w:lvl w:ilvl="8" w:tplc="BE124198">
      <w:numFmt w:val="decimal"/>
      <w:lvlText w:val=""/>
      <w:lvlJc w:val="left"/>
    </w:lvl>
  </w:abstractNum>
  <w:abstractNum w:abstractNumId="9" w15:restartNumberingAfterBreak="0">
    <w:nsid w:val="64DD3684"/>
    <w:multiLevelType w:val="hybridMultilevel"/>
    <w:tmpl w:val="43F45C02"/>
    <w:lvl w:ilvl="0" w:tplc="554A7AB6">
      <w:start w:val="1"/>
      <w:numFmt w:val="bullet"/>
      <w:lvlText w:val="•"/>
      <w:lvlJc w:val="left"/>
      <w:pPr>
        <w:ind w:left="360" w:hanging="200"/>
      </w:pPr>
    </w:lvl>
    <w:lvl w:ilvl="1" w:tplc="3E163F6E">
      <w:start w:val="1"/>
      <w:numFmt w:val="bullet"/>
      <w:lvlText w:val="◦"/>
      <w:lvlJc w:val="left"/>
      <w:pPr>
        <w:ind w:left="720" w:hanging="200"/>
      </w:pPr>
    </w:lvl>
    <w:lvl w:ilvl="2" w:tplc="C2667EE0">
      <w:numFmt w:val="decimal"/>
      <w:lvlText w:val=""/>
      <w:lvlJc w:val="left"/>
    </w:lvl>
    <w:lvl w:ilvl="3" w:tplc="E5FEF2F0">
      <w:numFmt w:val="decimal"/>
      <w:lvlText w:val=""/>
      <w:lvlJc w:val="left"/>
    </w:lvl>
    <w:lvl w:ilvl="4" w:tplc="8EAC029E">
      <w:numFmt w:val="decimal"/>
      <w:lvlText w:val=""/>
      <w:lvlJc w:val="left"/>
    </w:lvl>
    <w:lvl w:ilvl="5" w:tplc="A9A819F4">
      <w:numFmt w:val="decimal"/>
      <w:lvlText w:val=""/>
      <w:lvlJc w:val="left"/>
    </w:lvl>
    <w:lvl w:ilvl="6" w:tplc="EECEE19C">
      <w:numFmt w:val="decimal"/>
      <w:lvlText w:val=""/>
      <w:lvlJc w:val="left"/>
    </w:lvl>
    <w:lvl w:ilvl="7" w:tplc="9F4CB0DA">
      <w:numFmt w:val="decimal"/>
      <w:lvlText w:val=""/>
      <w:lvlJc w:val="left"/>
    </w:lvl>
    <w:lvl w:ilvl="8" w:tplc="1FD234A8">
      <w:numFmt w:val="decimal"/>
      <w:lvlText w:val=""/>
      <w:lvlJc w:val="left"/>
    </w:lvl>
  </w:abstractNum>
  <w:abstractNum w:abstractNumId="10" w15:restartNumberingAfterBreak="0">
    <w:nsid w:val="7BCE7280"/>
    <w:multiLevelType w:val="hybridMultilevel"/>
    <w:tmpl w:val="E6FC02BE"/>
    <w:lvl w:ilvl="0" w:tplc="04090001">
      <w:start w:val="1"/>
      <w:numFmt w:val="bullet"/>
      <w:lvlText w:val=""/>
      <w:lvlJc w:val="left"/>
      <w:pPr>
        <w:ind w:left="1080" w:hanging="360"/>
      </w:pPr>
      <w:rPr>
        <w:rFonts w:hint="default" w:ascii="Symbol" w:hAnsi="Symbol"/>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num w:numId="1" w16cid:durableId="2072999434">
    <w:abstractNumId w:val="5"/>
  </w:num>
  <w:num w:numId="2" w16cid:durableId="1913346361">
    <w:abstractNumId w:val="9"/>
    <w:lvlOverride w:ilvl="0">
      <w:startOverride w:val="1"/>
    </w:lvlOverride>
  </w:num>
  <w:num w:numId="3" w16cid:durableId="1884825826">
    <w:abstractNumId w:val="2"/>
    <w:lvlOverride w:ilvl="0">
      <w:startOverride w:val="1"/>
    </w:lvlOverride>
  </w:num>
  <w:num w:numId="4" w16cid:durableId="458382485">
    <w:abstractNumId w:val="1"/>
  </w:num>
  <w:num w:numId="5" w16cid:durableId="1151214128">
    <w:abstractNumId w:val="8"/>
  </w:num>
  <w:num w:numId="6" w16cid:durableId="727458627">
    <w:abstractNumId w:val="3"/>
    <w:lvlOverride w:ilvl="0">
      <w:startOverride w:val="1"/>
    </w:lvlOverride>
  </w:num>
  <w:num w:numId="7" w16cid:durableId="794644216">
    <w:abstractNumId w:val="8"/>
  </w:num>
  <w:num w:numId="8" w16cid:durableId="939722987">
    <w:abstractNumId w:val="7"/>
  </w:num>
  <w:num w:numId="9" w16cid:durableId="1762599680">
    <w:abstractNumId w:val="0"/>
  </w:num>
  <w:num w:numId="10" w16cid:durableId="614562782">
    <w:abstractNumId w:val="6"/>
  </w:num>
  <w:num w:numId="11" w16cid:durableId="205265372">
    <w:abstractNumId w:val="4"/>
  </w:num>
  <w:num w:numId="12" w16cid:durableId="664019435">
    <w:abstractNumId w:val="1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18"/>
  <w:doNotDisplayPageBoundaries/>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1C21"/>
    <w:rsid w:val="00017E71"/>
    <w:rsid w:val="00063902"/>
    <w:rsid w:val="000831A0"/>
    <w:rsid w:val="000D3280"/>
    <w:rsid w:val="0013386D"/>
    <w:rsid w:val="00141BFB"/>
    <w:rsid w:val="00162D71"/>
    <w:rsid w:val="0017299B"/>
    <w:rsid w:val="0018037F"/>
    <w:rsid w:val="001C5DA5"/>
    <w:rsid w:val="001D2F63"/>
    <w:rsid w:val="00245481"/>
    <w:rsid w:val="002472EA"/>
    <w:rsid w:val="00263D04"/>
    <w:rsid w:val="00296845"/>
    <w:rsid w:val="002A33EB"/>
    <w:rsid w:val="002D0FE6"/>
    <w:rsid w:val="00311214"/>
    <w:rsid w:val="003174B4"/>
    <w:rsid w:val="0033557F"/>
    <w:rsid w:val="00337BCC"/>
    <w:rsid w:val="003D565C"/>
    <w:rsid w:val="003F292D"/>
    <w:rsid w:val="003F66D1"/>
    <w:rsid w:val="003F70FD"/>
    <w:rsid w:val="00413ED4"/>
    <w:rsid w:val="0042127F"/>
    <w:rsid w:val="00444CC0"/>
    <w:rsid w:val="00465BBE"/>
    <w:rsid w:val="005509E5"/>
    <w:rsid w:val="005D65E1"/>
    <w:rsid w:val="00654702"/>
    <w:rsid w:val="006B2812"/>
    <w:rsid w:val="006C30AF"/>
    <w:rsid w:val="006C43DC"/>
    <w:rsid w:val="00701559"/>
    <w:rsid w:val="00717760"/>
    <w:rsid w:val="00747ACA"/>
    <w:rsid w:val="007539BC"/>
    <w:rsid w:val="00770EB2"/>
    <w:rsid w:val="007B204A"/>
    <w:rsid w:val="007D2915"/>
    <w:rsid w:val="007E3D71"/>
    <w:rsid w:val="008178AA"/>
    <w:rsid w:val="008C5ED0"/>
    <w:rsid w:val="008E1BB9"/>
    <w:rsid w:val="008F3722"/>
    <w:rsid w:val="00920B44"/>
    <w:rsid w:val="00940378"/>
    <w:rsid w:val="0094117E"/>
    <w:rsid w:val="00973267"/>
    <w:rsid w:val="00991A3C"/>
    <w:rsid w:val="009B7BF5"/>
    <w:rsid w:val="009D3E5B"/>
    <w:rsid w:val="009E277D"/>
    <w:rsid w:val="00A265C3"/>
    <w:rsid w:val="00A26BD2"/>
    <w:rsid w:val="00A554AF"/>
    <w:rsid w:val="00AE0F04"/>
    <w:rsid w:val="00AE113C"/>
    <w:rsid w:val="00AE2E59"/>
    <w:rsid w:val="00B31007"/>
    <w:rsid w:val="00B408B8"/>
    <w:rsid w:val="00B451F1"/>
    <w:rsid w:val="00B54F98"/>
    <w:rsid w:val="00B71C21"/>
    <w:rsid w:val="00B82C09"/>
    <w:rsid w:val="00B97D28"/>
    <w:rsid w:val="00BB36E8"/>
    <w:rsid w:val="00C70230"/>
    <w:rsid w:val="00C76099"/>
    <w:rsid w:val="00CD6B43"/>
    <w:rsid w:val="00D00351"/>
    <w:rsid w:val="00D01320"/>
    <w:rsid w:val="00D106EB"/>
    <w:rsid w:val="00D403F2"/>
    <w:rsid w:val="00DB3827"/>
    <w:rsid w:val="00DF0503"/>
    <w:rsid w:val="00E219C5"/>
    <w:rsid w:val="00E3695B"/>
    <w:rsid w:val="00E82596"/>
    <w:rsid w:val="00EA2791"/>
    <w:rsid w:val="00EC71C1"/>
    <w:rsid w:val="00F13913"/>
    <w:rsid w:val="00F72C03"/>
    <w:rsid w:val="09F11475"/>
    <w:rsid w:val="1224D215"/>
    <w:rsid w:val="13AA3773"/>
    <w:rsid w:val="24CEC8E8"/>
    <w:rsid w:val="2756E18E"/>
    <w:rsid w:val="27C7A72C"/>
    <w:rsid w:val="2D5DF9D2"/>
    <w:rsid w:val="324584A9"/>
    <w:rsid w:val="36E1142D"/>
    <w:rsid w:val="3C12A1D1"/>
    <w:rsid w:val="41C73C0A"/>
    <w:rsid w:val="48CBB7AC"/>
    <w:rsid w:val="4AFF3302"/>
    <w:rsid w:val="51591F67"/>
    <w:rsid w:val="56B8EC11"/>
    <w:rsid w:val="57710400"/>
    <w:rsid w:val="621C7EFA"/>
    <w:rsid w:val="629CA58C"/>
    <w:rsid w:val="6412D69E"/>
    <w:rsid w:val="6CE2400C"/>
    <w:rsid w:val="70E4B70C"/>
    <w:rsid w:val="77956BE7"/>
    <w:rsid w:val="78AD5C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12D99D"/>
  <w15:chartTrackingRefBased/>
  <w15:docId w15:val="{E905B46F-E0AF-4CA8-BF61-86D7D42BE7A0}"/>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BB36E8"/>
    <w:pPr>
      <w:contextualSpacing/>
    </w:pPr>
    <w:rPr>
      <w:rFonts w:ascii="Roboto" w:hAnsi="Roboto"/>
    </w:rPr>
  </w:style>
  <w:style w:type="paragraph" w:styleId="Heading1">
    <w:name w:val="heading 1"/>
    <w:basedOn w:val="Normal"/>
    <w:next w:val="Normal"/>
    <w:link w:val="Heading1Char"/>
    <w:uiPriority w:val="9"/>
    <w:qFormat/>
    <w:rsid w:val="00B71C21"/>
    <w:pPr>
      <w:keepNext/>
      <w:keepLines/>
      <w:spacing w:before="360" w:after="80"/>
      <w:outlineLvl w:val="0"/>
    </w:pPr>
    <w:rPr>
      <w:rFonts w:ascii="Montserrat" w:hAnsi="Montserrat" w:eastAsiaTheme="majorEastAsia" w:cstheme="majorBidi"/>
      <w:b/>
      <w:color w:val="0F4761" w:themeColor="accent1" w:themeShade="BF"/>
      <w:sz w:val="40"/>
      <w:szCs w:val="40"/>
    </w:rPr>
  </w:style>
  <w:style w:type="paragraph" w:styleId="Heading2">
    <w:name w:val="heading 2"/>
    <w:basedOn w:val="Normal"/>
    <w:next w:val="Normal"/>
    <w:link w:val="Heading2Char"/>
    <w:uiPriority w:val="9"/>
    <w:unhideWhenUsed/>
    <w:qFormat/>
    <w:rsid w:val="00B408B8"/>
    <w:pPr>
      <w:keepNext/>
      <w:keepLines/>
      <w:spacing w:before="160" w:after="80"/>
      <w:outlineLvl w:val="1"/>
    </w:pPr>
    <w:rPr>
      <w:rFonts w:ascii="Montserrat" w:hAnsi="Montserrat" w:eastAsiaTheme="majorEastAsia" w:cstheme="majorBidi"/>
      <w:b/>
      <w:color w:val="0F4761" w:themeColor="accent1" w:themeShade="BF"/>
      <w:sz w:val="32"/>
      <w:szCs w:val="32"/>
      <w:u w:val="single"/>
    </w:rPr>
  </w:style>
  <w:style w:type="paragraph" w:styleId="Heading3">
    <w:name w:val="heading 3"/>
    <w:basedOn w:val="Normal"/>
    <w:next w:val="Normal"/>
    <w:link w:val="Heading3Char"/>
    <w:uiPriority w:val="9"/>
    <w:unhideWhenUsed/>
    <w:qFormat/>
    <w:rsid w:val="00B408B8"/>
    <w:pPr>
      <w:keepNext/>
      <w:keepLines/>
      <w:spacing w:before="160" w:after="80"/>
      <w:outlineLvl w:val="2"/>
    </w:pPr>
    <w:rPr>
      <w:rFonts w:ascii="Montserrat" w:hAnsi="Montserrat" w:eastAsiaTheme="majorEastAsia" w:cstheme="majorBidi"/>
      <w:color w:val="0F4761" w:themeColor="accent1" w:themeShade="BF"/>
      <w:sz w:val="28"/>
      <w:szCs w:val="28"/>
      <w:u w:val="single"/>
    </w:rPr>
  </w:style>
  <w:style w:type="paragraph" w:styleId="Heading4">
    <w:name w:val="heading 4"/>
    <w:basedOn w:val="Normal"/>
    <w:next w:val="Normal"/>
    <w:link w:val="Heading4Char"/>
    <w:uiPriority w:val="9"/>
    <w:unhideWhenUsed/>
    <w:qFormat/>
    <w:rsid w:val="00017E71"/>
    <w:pPr>
      <w:keepNext/>
      <w:keepLines/>
      <w:spacing w:before="80" w:after="40"/>
      <w:outlineLvl w:val="3"/>
    </w:pPr>
    <w:rPr>
      <w:rFonts w:ascii="Montserrat" w:hAnsi="Montserrat"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B71C2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71C2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71C2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71C2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71C21"/>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B71C21"/>
    <w:rPr>
      <w:rFonts w:ascii="Montserrat" w:hAnsi="Montserrat" w:eastAsiaTheme="majorEastAsia" w:cstheme="majorBidi"/>
      <w:b/>
      <w:color w:val="0F4761" w:themeColor="accent1" w:themeShade="BF"/>
      <w:sz w:val="40"/>
      <w:szCs w:val="40"/>
    </w:rPr>
  </w:style>
  <w:style w:type="character" w:styleId="Heading2Char" w:customStyle="1">
    <w:name w:val="Heading 2 Char"/>
    <w:basedOn w:val="DefaultParagraphFont"/>
    <w:link w:val="Heading2"/>
    <w:uiPriority w:val="9"/>
    <w:rsid w:val="00B408B8"/>
    <w:rPr>
      <w:rFonts w:ascii="Montserrat" w:hAnsi="Montserrat" w:eastAsiaTheme="majorEastAsia" w:cstheme="majorBidi"/>
      <w:b/>
      <w:color w:val="0F4761" w:themeColor="accent1" w:themeShade="BF"/>
      <w:sz w:val="32"/>
      <w:szCs w:val="32"/>
      <w:u w:val="single"/>
    </w:rPr>
  </w:style>
  <w:style w:type="character" w:styleId="Heading3Char" w:customStyle="1">
    <w:name w:val="Heading 3 Char"/>
    <w:basedOn w:val="DefaultParagraphFont"/>
    <w:link w:val="Heading3"/>
    <w:uiPriority w:val="9"/>
    <w:rsid w:val="00B408B8"/>
    <w:rPr>
      <w:rFonts w:ascii="Montserrat" w:hAnsi="Montserrat" w:eastAsiaTheme="majorEastAsia" w:cstheme="majorBidi"/>
      <w:color w:val="0F4761" w:themeColor="accent1" w:themeShade="BF"/>
      <w:sz w:val="28"/>
      <w:szCs w:val="28"/>
      <w:u w:val="single"/>
    </w:rPr>
  </w:style>
  <w:style w:type="character" w:styleId="Heading4Char" w:customStyle="1">
    <w:name w:val="Heading 4 Char"/>
    <w:basedOn w:val="DefaultParagraphFont"/>
    <w:link w:val="Heading4"/>
    <w:uiPriority w:val="9"/>
    <w:rsid w:val="00017E71"/>
    <w:rPr>
      <w:rFonts w:ascii="Montserrat" w:hAnsi="Montserrat" w:eastAsiaTheme="majorEastAsia" w:cstheme="majorBidi"/>
      <w:i/>
      <w:iCs/>
      <w:color w:val="0F4761" w:themeColor="accent1" w:themeShade="BF"/>
    </w:rPr>
  </w:style>
  <w:style w:type="character" w:styleId="Heading5Char" w:customStyle="1">
    <w:name w:val="Heading 5 Char"/>
    <w:basedOn w:val="DefaultParagraphFont"/>
    <w:link w:val="Heading5"/>
    <w:uiPriority w:val="9"/>
    <w:rsid w:val="00B71C21"/>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B71C21"/>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B71C21"/>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B71C21"/>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B71C21"/>
    <w:rPr>
      <w:rFonts w:eastAsiaTheme="majorEastAsia" w:cstheme="majorBidi"/>
      <w:color w:val="272727" w:themeColor="text1" w:themeTint="D8"/>
    </w:rPr>
  </w:style>
  <w:style w:type="paragraph" w:styleId="Title">
    <w:name w:val="Title"/>
    <w:basedOn w:val="Normal"/>
    <w:next w:val="Normal"/>
    <w:link w:val="TitleChar"/>
    <w:uiPriority w:val="10"/>
    <w:qFormat/>
    <w:rsid w:val="00B71C21"/>
    <w:pPr>
      <w:spacing w:after="80" w:line="240" w:lineRule="auto"/>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B71C21"/>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B71C21"/>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B71C2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71C21"/>
    <w:pPr>
      <w:spacing w:before="160"/>
      <w:jc w:val="center"/>
    </w:pPr>
    <w:rPr>
      <w:i/>
      <w:iCs/>
      <w:color w:val="404040" w:themeColor="text1" w:themeTint="BF"/>
    </w:rPr>
  </w:style>
  <w:style w:type="character" w:styleId="QuoteChar" w:customStyle="1">
    <w:name w:val="Quote Char"/>
    <w:basedOn w:val="DefaultParagraphFont"/>
    <w:link w:val="Quote"/>
    <w:uiPriority w:val="29"/>
    <w:rsid w:val="00B71C21"/>
    <w:rPr>
      <w:i/>
      <w:iCs/>
      <w:color w:val="404040" w:themeColor="text1" w:themeTint="BF"/>
    </w:rPr>
  </w:style>
  <w:style w:type="paragraph" w:styleId="ListParagraph">
    <w:name w:val="List Paragraph"/>
    <w:basedOn w:val="Normal"/>
    <w:qFormat/>
    <w:rsid w:val="00B71C21"/>
    <w:pPr>
      <w:ind w:left="720"/>
    </w:pPr>
  </w:style>
  <w:style w:type="character" w:styleId="IntenseEmphasis">
    <w:name w:val="Intense Emphasis"/>
    <w:basedOn w:val="DefaultParagraphFont"/>
    <w:uiPriority w:val="21"/>
    <w:qFormat/>
    <w:rsid w:val="00B71C21"/>
    <w:rPr>
      <w:i/>
      <w:iCs/>
      <w:color w:val="0F4761" w:themeColor="accent1" w:themeShade="BF"/>
    </w:rPr>
  </w:style>
  <w:style w:type="paragraph" w:styleId="IntenseQuote">
    <w:name w:val="Intense Quote"/>
    <w:basedOn w:val="Normal"/>
    <w:next w:val="Normal"/>
    <w:link w:val="IntenseQuoteChar"/>
    <w:uiPriority w:val="30"/>
    <w:qFormat/>
    <w:rsid w:val="00B71C21"/>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B71C21"/>
    <w:rPr>
      <w:i/>
      <w:iCs/>
      <w:color w:val="0F4761" w:themeColor="accent1" w:themeShade="BF"/>
    </w:rPr>
  </w:style>
  <w:style w:type="character" w:styleId="IntenseReference">
    <w:name w:val="Intense Reference"/>
    <w:basedOn w:val="DefaultParagraphFont"/>
    <w:uiPriority w:val="32"/>
    <w:qFormat/>
    <w:rsid w:val="00B71C21"/>
    <w:rPr>
      <w:b/>
      <w:bCs/>
      <w:smallCaps/>
      <w:color w:val="0F4761" w:themeColor="accent1" w:themeShade="BF"/>
      <w:spacing w:val="5"/>
    </w:rPr>
  </w:style>
  <w:style w:type="paragraph" w:styleId="Header">
    <w:name w:val="header"/>
    <w:basedOn w:val="Normal"/>
    <w:link w:val="HeaderChar"/>
    <w:uiPriority w:val="99"/>
    <w:unhideWhenUsed/>
    <w:rsid w:val="00B451F1"/>
    <w:pPr>
      <w:tabs>
        <w:tab w:val="center" w:pos="4680"/>
        <w:tab w:val="right" w:pos="9360"/>
      </w:tabs>
      <w:spacing w:after="0" w:line="240" w:lineRule="auto"/>
    </w:pPr>
  </w:style>
  <w:style w:type="character" w:styleId="HeaderChar" w:customStyle="1">
    <w:name w:val="Header Char"/>
    <w:basedOn w:val="DefaultParagraphFont"/>
    <w:link w:val="Header"/>
    <w:uiPriority w:val="99"/>
    <w:rsid w:val="00B451F1"/>
  </w:style>
  <w:style w:type="paragraph" w:styleId="Footer">
    <w:name w:val="footer"/>
    <w:basedOn w:val="Normal"/>
    <w:link w:val="FooterChar"/>
    <w:uiPriority w:val="99"/>
    <w:unhideWhenUsed/>
    <w:rsid w:val="00B451F1"/>
    <w:pPr>
      <w:tabs>
        <w:tab w:val="center" w:pos="4680"/>
        <w:tab w:val="right" w:pos="9360"/>
      </w:tabs>
      <w:spacing w:after="0" w:line="240" w:lineRule="auto"/>
    </w:pPr>
  </w:style>
  <w:style w:type="character" w:styleId="FooterChar" w:customStyle="1">
    <w:name w:val="Footer Char"/>
    <w:basedOn w:val="DefaultParagraphFont"/>
    <w:link w:val="Footer"/>
    <w:uiPriority w:val="99"/>
    <w:rsid w:val="00B451F1"/>
  </w:style>
  <w:style w:type="table" w:styleId="TableGrid">
    <w:name w:val="Table Grid"/>
    <w:basedOn w:val="TableNormal"/>
    <w:uiPriority w:val="39"/>
    <w:rsid w:val="00C7609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ListTable3-Accent1">
    <w:name w:val="List Table 3 Accent 1"/>
    <w:basedOn w:val="TableNormal"/>
    <w:uiPriority w:val="48"/>
    <w:rsid w:val="00C76099"/>
    <w:pPr>
      <w:spacing w:after="0" w:line="240" w:lineRule="auto"/>
    </w:pPr>
    <w:tblPr>
      <w:tblStyleRowBandSize w:val="1"/>
      <w:tblStyleColBandSize w:val="1"/>
      <w:tblBorders>
        <w:top w:val="single" w:color="156082" w:themeColor="accent1" w:sz="4" w:space="0"/>
        <w:left w:val="single" w:color="156082" w:themeColor="accent1" w:sz="4" w:space="0"/>
        <w:bottom w:val="single" w:color="156082" w:themeColor="accent1" w:sz="4" w:space="0"/>
        <w:right w:val="single" w:color="156082" w:themeColor="accent1" w:sz="4" w:space="0"/>
      </w:tblBorders>
    </w:tblPr>
    <w:tblStylePr w:type="firstRow">
      <w:rPr>
        <w:b/>
        <w:bCs/>
        <w:color w:val="FFFFFF" w:themeColor="background1"/>
      </w:rPr>
      <w:tblPr/>
      <w:tcPr>
        <w:shd w:val="clear" w:color="auto" w:fill="156082" w:themeFill="accent1"/>
      </w:tcPr>
    </w:tblStylePr>
    <w:tblStylePr w:type="lastRow">
      <w:rPr>
        <w:b/>
        <w:bCs/>
      </w:rPr>
      <w:tblPr/>
      <w:tcPr>
        <w:tcBorders>
          <w:top w:val="double" w:color="156082" w:themeColor="accent1"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156082" w:themeColor="accent1" w:sz="4" w:space="0"/>
          <w:right w:val="single" w:color="156082" w:themeColor="accent1" w:sz="4" w:space="0"/>
        </w:tcBorders>
      </w:tcPr>
    </w:tblStylePr>
    <w:tblStylePr w:type="band1Horz">
      <w:tblPr/>
      <w:tcPr>
        <w:tcBorders>
          <w:top w:val="single" w:color="156082" w:themeColor="accent1" w:sz="4" w:space="0"/>
          <w:bottom w:val="single" w:color="156082" w:themeColor="accent1"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156082" w:themeColor="accent1" w:sz="4" w:space="0"/>
          <w:left w:val="nil"/>
        </w:tcBorders>
      </w:tcPr>
    </w:tblStylePr>
    <w:tblStylePr w:type="swCell">
      <w:tblPr/>
      <w:tcPr>
        <w:tcBorders>
          <w:top w:val="double" w:color="156082" w:themeColor="accent1" w:sz="4" w:space="0"/>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yperlink" Target="https://www.shapeamerica.org" TargetMode="Externa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yperlink" Target="https://openphysed.org" TargetMode="Externa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s://usavolleyball.org" TargetMode="External" Id="rId11" /><Relationship Type="http://schemas.openxmlformats.org/officeDocument/2006/relationships/styles" Target="styles.xml" Id="rId5" /><Relationship Type="http://schemas.openxmlformats.org/officeDocument/2006/relationships/theme" Target="theme/theme1.xml" Id="rId15" /><Relationship Type="http://schemas.openxmlformats.org/officeDocument/2006/relationships/image" Target="media/image1.png"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ntTable" Target="fontTable.xml" Id="rId14" /><Relationship Type="http://schemas.microsoft.com/office/2020/10/relationships/intelligence" Target="intelligence2.xml" Id="Ra85035d0b8744953"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2EC3F049A11AB4E897BB32542F6AB80" ma:contentTypeVersion="6" ma:contentTypeDescription="Create a new document." ma:contentTypeScope="" ma:versionID="b7fdf1f4ebdc69e60fc6cf6f2314f941">
  <xsd:schema xmlns:xsd="http://www.w3.org/2001/XMLSchema" xmlns:xs="http://www.w3.org/2001/XMLSchema" xmlns:p="http://schemas.microsoft.com/office/2006/metadata/properties" xmlns:ns2="f0c7aa5d-1801-4bf3-9c83-bf49c31beba3" targetNamespace="http://schemas.microsoft.com/office/2006/metadata/properties" ma:root="true" ma:fieldsID="a0779533550c2da14cab1a544ca5ffd9" ns2:_="">
    <xsd:import namespace="f0c7aa5d-1801-4bf3-9c83-bf49c31beba3"/>
    <xsd:element name="properties">
      <xsd:complexType>
        <xsd:sequence>
          <xsd:element name="documentManagement">
            <xsd:complexType>
              <xsd:all>
                <xsd:element ref="ns2:CourseID" minOccurs="0"/>
                <xsd:element ref="ns2:PublishDate" minOccurs="0"/>
                <xsd:element ref="ns2:SubjectArea"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c7aa5d-1801-4bf3-9c83-bf49c31beba3" elementFormDefault="qualified">
    <xsd:import namespace="http://schemas.microsoft.com/office/2006/documentManagement/types"/>
    <xsd:import namespace="http://schemas.microsoft.com/office/infopath/2007/PartnerControls"/>
    <xsd:element name="CourseID" ma:index="8" nillable="true" ma:displayName="CourseID" ma:format="Dropdown" ma:internalName="CourseID">
      <xsd:simpleType>
        <xsd:restriction base="dms:Text">
          <xsd:maxLength value="255"/>
        </xsd:restriction>
      </xsd:simpleType>
    </xsd:element>
    <xsd:element name="PublishDate" ma:index="9" nillable="true" ma:displayName="Publish Date" ma:format="DateOnly" ma:internalName="PublishDate">
      <xsd:simpleType>
        <xsd:restriction base="dms:DateTime"/>
      </xsd:simpleType>
    </xsd:element>
    <xsd:element name="SubjectArea" ma:index="10" nillable="true" ma:displayName="Subject Area" ma:format="Dropdown" ma:internalName="SubjectArea">
      <xsd:simpleType>
        <xsd:restriction base="dms:Choice">
          <xsd:enumeration value="Math"/>
          <xsd:enumeration value="Science"/>
          <xsd:enumeration value="Social Studies"/>
          <xsd:enumeration value="English Language Arts"/>
          <xsd:enumeration value="Health"/>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ubjectArea xmlns="f0c7aa5d-1801-4bf3-9c83-bf49c31beba3">Health</SubjectArea>
    <PublishDate xmlns="f0c7aa5d-1801-4bf3-9c83-bf49c31beba3" xsi:nil="true"/>
    <CourseID xmlns="f0c7aa5d-1801-4bf3-9c83-bf49c31beba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6E3055D-7248-4FD8-9C1A-0932DBD752AE}"/>
</file>

<file path=customXml/itemProps2.xml><?xml version="1.0" encoding="utf-8"?>
<ds:datastoreItem xmlns:ds="http://schemas.openxmlformats.org/officeDocument/2006/customXml" ds:itemID="{F0529A5A-0E96-4533-A35A-5756679BD53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998A7D3-8EEA-4C67-A45D-D92402C1D9AC}">
  <ds:schemaRefs>
    <ds:schemaRef ds:uri="http://schemas.microsoft.com/sharepoint/v3/contenttype/forms"/>
  </ds:schemaRefs>
</ds:datastoreItem>
</file>

<file path=docMetadata/LabelInfo.xml><?xml version="1.0" encoding="utf-8"?>
<clbl:labelList xmlns:clbl="http://schemas.microsoft.com/office/2020/mipLabelMetadata">
  <clbl:label id="{5b063d35-135a-4511-bb91-df93b5568f41}" enabled="0" method="" siteId="{5b063d35-135a-4511-bb91-df93b5568f41}"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Marietta City Schools</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8th Grade Physical and Health Education Unit 1 Unit Planner.docx</dc:title>
  <dc:subject/>
  <dc:creator>Moore, Stephan "Chase"</dc:creator>
  <cp:keywords/>
  <dc:description/>
  <cp:lastModifiedBy>Spinks, Nichole</cp:lastModifiedBy>
  <cp:revision>36</cp:revision>
  <dcterms:created xsi:type="dcterms:W3CDTF">2026-05-15T18:35:00Z</dcterms:created>
  <dcterms:modified xsi:type="dcterms:W3CDTF">2026-08-03T17:32:15Z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0x01010012EC3F049A11AB4E897BB32542F6AB80</vt:lpwstr>
  </property>
  <property fmtid="{D5CDD505-2E9C-101B-9397-08002B2CF9AE}" pid="3" name="School">
    <vt:lpwstr>2</vt:lpwstr>
  </property>
  <property fmtid="{D5CDD505-2E9C-101B-9397-08002B2CF9AE}" pid="4" name="Course">
    <vt:lpwstr>28</vt:lpwstr>
  </property>
  <property fmtid="{D5CDD505-2E9C-101B-9397-08002B2CF9AE}" pid="5" name="UnitNumber">
    <vt:r8>1</vt:r8>
  </property>
  <property fmtid="{D5CDD505-2E9C-101B-9397-08002B2CF9AE}" pid="6" name="FolderLink">
    <vt:lpwstr>, </vt:lpwstr>
  </property>
  <property fmtid="{D5CDD505-2E9C-101B-9397-08002B2CF9AE}" pid="7" name="DocType">
    <vt:lpwstr>Unit Planner</vt:lpwstr>
  </property>
</Properties>
</file>